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tblpX="-28" w:tblpY="8"/>
        <w:tblW w:w="960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1"/>
        <w:gridCol w:w="5244"/>
      </w:tblGrid>
      <w:tr w:rsidR="007E69E8" w:rsidTr="007B747A">
        <w:tc>
          <w:tcPr>
            <w:tcW w:w="43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9E8" w:rsidRDefault="007E69E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SỞ Y TẾ ĐỒNG THÁP</w:t>
            </w:r>
          </w:p>
          <w:p w:rsidR="007E69E8" w:rsidRDefault="007564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" o:spid="_x0000_s1034" type="#_x0000_t32" style="position:absolute;left:0;text-align:left;margin-left:66.05pt;margin-top:15.9pt;width:72.1pt;height:0;z-index:251658240" o:connectortype="straight"/>
              </w:pict>
            </w:r>
            <w:r w:rsidR="007E69E8">
              <w:rPr>
                <w:rFonts w:ascii="Times New Roman" w:hAnsi="Times New Roman"/>
                <w:b/>
                <w:szCs w:val="24"/>
              </w:rPr>
              <w:t>BỆNH VIỆN ĐA KHOA SA ĐÉC</w:t>
            </w:r>
            <w:r w:rsidR="007E69E8">
              <w:rPr>
                <w:rFonts w:ascii="Times New Roman" w:hAnsi="Times New Roman"/>
                <w:b/>
                <w:bCs/>
                <w:sz w:val="26"/>
                <w:szCs w:val="26"/>
              </w:rPr>
              <w:br/>
            </w:r>
          </w:p>
          <w:p w:rsidR="007E69E8" w:rsidRDefault="007E69E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</w:t>
            </w:r>
            <w:r>
              <w:rPr>
                <w:rFonts w:ascii="Times New Roman" w:hAnsi="Times New Roman" w:cs="Arial"/>
                <w:sz w:val="26"/>
                <w:szCs w:val="26"/>
              </w:rPr>
              <w:t>ố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:      </w:t>
            </w:r>
            <w:r w:rsidR="00A3067D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8E14E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92A0F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/BV</w:t>
            </w:r>
            <w:r>
              <w:rPr>
                <w:rFonts w:ascii="Times New Roman" w:hAnsi="Times New Roman" w:cs="Arial"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sz w:val="26"/>
                <w:szCs w:val="26"/>
              </w:rPr>
              <w:t>KS</w:t>
            </w:r>
            <w:r>
              <w:rPr>
                <w:rFonts w:ascii="Times New Roman" w:hAnsi="Times New Roman" w:cs="Arial"/>
                <w:sz w:val="26"/>
                <w:szCs w:val="26"/>
              </w:rPr>
              <w:t>Đ</w:t>
            </w:r>
            <w:r>
              <w:rPr>
                <w:rFonts w:ascii="Times New Roman" w:hAnsi="Times New Roman"/>
                <w:sz w:val="26"/>
                <w:szCs w:val="26"/>
              </w:rPr>
              <w:t>-KD</w:t>
            </w:r>
          </w:p>
          <w:p w:rsidR="007E69E8" w:rsidRPr="00E15080" w:rsidRDefault="007E69E8" w:rsidP="00B939B5">
            <w:pPr>
              <w:spacing w:before="12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15080">
              <w:rPr>
                <w:rFonts w:ascii="Times New Roman" w:hAnsi="Times New Roman"/>
                <w:sz w:val="26"/>
                <w:szCs w:val="26"/>
              </w:rPr>
              <w:t xml:space="preserve">V/v đồng ý điều chuyển số lượng kế hoạch thuốc </w:t>
            </w:r>
            <w:r w:rsidR="00624E6E" w:rsidRPr="00E15080">
              <w:rPr>
                <w:rFonts w:ascii="Times New Roman" w:hAnsi="Times New Roman"/>
                <w:sz w:val="26"/>
                <w:szCs w:val="26"/>
              </w:rPr>
              <w:t>t</w:t>
            </w:r>
            <w:r w:rsidRPr="00E15080">
              <w:rPr>
                <w:rFonts w:ascii="Times New Roman" w:hAnsi="Times New Roman"/>
                <w:sz w:val="26"/>
                <w:szCs w:val="26"/>
              </w:rPr>
              <w:t xml:space="preserve">rúng thầu </w:t>
            </w:r>
            <w:r w:rsidR="00624E6E" w:rsidRPr="00E15080">
              <w:rPr>
                <w:rFonts w:ascii="Times New Roman" w:hAnsi="Times New Roman"/>
                <w:sz w:val="26"/>
                <w:szCs w:val="26"/>
              </w:rPr>
              <w:t xml:space="preserve">năm 2021-2023 cho </w:t>
            </w:r>
            <w:r w:rsidR="00403FBF" w:rsidRPr="00E15080">
              <w:rPr>
                <w:rFonts w:ascii="Times New Roman" w:hAnsi="Times New Roman"/>
                <w:sz w:val="26"/>
                <w:szCs w:val="26"/>
              </w:rPr>
              <w:t xml:space="preserve">Bệnh viện </w:t>
            </w:r>
            <w:r w:rsidR="00FF591F" w:rsidRPr="00E15080">
              <w:rPr>
                <w:rFonts w:ascii="Times New Roman" w:hAnsi="Times New Roman"/>
                <w:sz w:val="26"/>
                <w:szCs w:val="26"/>
              </w:rPr>
              <w:t>Phổi</w:t>
            </w:r>
            <w:r w:rsidR="00403FBF" w:rsidRPr="00E15080">
              <w:rPr>
                <w:rFonts w:ascii="Times New Roman" w:hAnsi="Times New Roman"/>
                <w:sz w:val="26"/>
                <w:szCs w:val="26"/>
              </w:rPr>
              <w:t xml:space="preserve"> Đồng Tháp</w:t>
            </w:r>
            <w:r w:rsidR="009D5B55" w:rsidRPr="00E15080">
              <w:rPr>
                <w:rFonts w:ascii="Times New Roman" w:hAnsi="Times New Roman"/>
                <w:sz w:val="26"/>
                <w:szCs w:val="26"/>
              </w:rPr>
              <w:t xml:space="preserve"> theo Công văn </w:t>
            </w:r>
            <w:r w:rsidR="002C35F3" w:rsidRPr="00E15080">
              <w:rPr>
                <w:rFonts w:ascii="Times New Roman" w:hAnsi="Times New Roman"/>
                <w:sz w:val="26"/>
                <w:szCs w:val="26"/>
              </w:rPr>
              <w:t xml:space="preserve">số </w:t>
            </w:r>
            <w:r w:rsidR="00B939B5">
              <w:rPr>
                <w:rFonts w:ascii="Times New Roman" w:hAnsi="Times New Roman"/>
                <w:sz w:val="26"/>
                <w:szCs w:val="26"/>
              </w:rPr>
              <w:t>583</w:t>
            </w:r>
            <w:r w:rsidR="002C35F3" w:rsidRPr="00E15080">
              <w:rPr>
                <w:rFonts w:ascii="Times New Roman" w:hAnsi="Times New Roman"/>
                <w:sz w:val="26"/>
                <w:szCs w:val="26"/>
              </w:rPr>
              <w:t>/</w:t>
            </w:r>
            <w:r w:rsidR="009D5B55" w:rsidRPr="00E15080">
              <w:rPr>
                <w:rFonts w:ascii="Times New Roman" w:hAnsi="Times New Roman"/>
                <w:sz w:val="26"/>
                <w:szCs w:val="26"/>
              </w:rPr>
              <w:t>BVP-KD</w:t>
            </w:r>
          </w:p>
        </w:tc>
        <w:tc>
          <w:tcPr>
            <w:tcW w:w="52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69E8" w:rsidRDefault="007564D2">
            <w:pPr>
              <w:ind w:left="-81"/>
              <w:jc w:val="center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pict>
                <v:shape id="AutoShape 9" o:spid="_x0000_s1033" type="#_x0000_t32" style="position:absolute;left:0;text-align:left;margin-left:41.4pt;margin-top:29.7pt;width:163.3pt;height:0;z-index:251657216;mso-position-horizontal-relative:text;mso-position-vertical-relative:text" o:connectortype="straight"/>
              </w:pict>
            </w:r>
            <w:r w:rsidR="007E69E8">
              <w:rPr>
                <w:rFonts w:ascii="Times New Roman" w:hAnsi="Times New Roman"/>
                <w:b/>
                <w:bCs/>
                <w:szCs w:val="24"/>
              </w:rPr>
              <w:t>CỘNG HÒA XÃ HỘI CHỦ NGHĨA VIỆT NAM</w:t>
            </w:r>
            <w:r w:rsidR="007E69E8">
              <w:rPr>
                <w:rFonts w:ascii="Times New Roman" w:hAnsi="Times New Roman"/>
                <w:b/>
                <w:bCs/>
                <w:szCs w:val="24"/>
              </w:rPr>
              <w:br/>
            </w:r>
            <w:r w:rsidR="007E69E8">
              <w:rPr>
                <w:rFonts w:ascii="Times New Roman" w:hAnsi="Times New Roman"/>
                <w:b/>
                <w:bCs/>
                <w:sz w:val="26"/>
                <w:szCs w:val="26"/>
              </w:rPr>
              <w:t>Độc lập - Tự do - Hạnh phúc</w:t>
            </w:r>
            <w:r w:rsidR="007E69E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7E69E8"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</w:r>
          </w:p>
          <w:p w:rsidR="007E69E8" w:rsidRDefault="007E69E8" w:rsidP="00B939B5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Sa Đéc, ngày  </w:t>
            </w:r>
            <w:r w:rsidR="008E14E1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="00B92A0F">
              <w:rPr>
                <w:rFonts w:ascii="Times New Roman" w:hAnsi="Times New Roman"/>
                <w:i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  tháng </w:t>
            </w:r>
            <w:r w:rsidR="00B92A0F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 w:rsidR="00B939B5"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="00B92A0F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năm</w:t>
            </w:r>
            <w:r w:rsidR="00B92A0F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 xml:space="preserve"> 202</w:t>
            </w:r>
            <w:r w:rsidR="000F4EF2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</w:tr>
    </w:tbl>
    <w:p w:rsidR="007E69E8" w:rsidRPr="00EA662C" w:rsidRDefault="007E69E8">
      <w:pPr>
        <w:rPr>
          <w:rFonts w:ascii="Times New Roman" w:hAnsi="Times New Roman"/>
          <w:sz w:val="30"/>
          <w:szCs w:val="40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7E69E8" w:rsidRPr="003F602F" w:rsidRDefault="007E69E8">
      <w:pPr>
        <w:ind w:left="1440" w:firstLine="720"/>
        <w:rPr>
          <w:rFonts w:ascii="Times New Roman" w:hAnsi="Times New Roman"/>
          <w:sz w:val="6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7E69E8" w:rsidRDefault="007E69E8">
      <w:pPr>
        <w:ind w:left="1440" w:firstLine="720"/>
        <w:rPr>
          <w:rFonts w:ascii="Times New Roman" w:hAnsi="Times New Roman"/>
          <w:sz w:val="22"/>
          <w:szCs w:val="28"/>
        </w:rPr>
      </w:pPr>
      <w:r>
        <w:rPr>
          <w:rFonts w:ascii="Times New Roman" w:hAnsi="Times New Roman"/>
          <w:sz w:val="32"/>
          <w:szCs w:val="28"/>
        </w:rPr>
        <w:t xml:space="preserve">     </w:t>
      </w:r>
      <w:r w:rsidR="007B747A">
        <w:rPr>
          <w:rFonts w:ascii="Times New Roman" w:hAnsi="Times New Roman"/>
          <w:sz w:val="32"/>
          <w:szCs w:val="28"/>
        </w:rPr>
        <w:t xml:space="preserve">    </w:t>
      </w:r>
      <w:r>
        <w:rPr>
          <w:rFonts w:ascii="Times New Roman" w:hAnsi="Times New Roman"/>
          <w:sz w:val="32"/>
          <w:szCs w:val="28"/>
        </w:rPr>
        <w:t xml:space="preserve"> </w:t>
      </w:r>
      <w:r w:rsidR="003F602F">
        <w:rPr>
          <w:rFonts w:ascii="Times New Roman" w:hAnsi="Times New Roman"/>
          <w:sz w:val="32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Kính gửi: </w:t>
      </w:r>
      <w:r w:rsidR="00403FBF">
        <w:rPr>
          <w:rFonts w:ascii="Times New Roman" w:hAnsi="Times New Roman"/>
          <w:sz w:val="28"/>
          <w:szCs w:val="28"/>
        </w:rPr>
        <w:t xml:space="preserve">Bệnh viện </w:t>
      </w:r>
      <w:r w:rsidR="00FF591F">
        <w:rPr>
          <w:rFonts w:ascii="Times New Roman" w:hAnsi="Times New Roman"/>
          <w:sz w:val="28"/>
          <w:szCs w:val="28"/>
        </w:rPr>
        <w:t>Phổi</w:t>
      </w:r>
      <w:r w:rsidR="00403FBF">
        <w:rPr>
          <w:rFonts w:ascii="Times New Roman" w:hAnsi="Times New Roman"/>
          <w:sz w:val="28"/>
          <w:szCs w:val="28"/>
        </w:rPr>
        <w:t xml:space="preserve"> Đồng Tháp</w:t>
      </w:r>
      <w:r w:rsidR="00685892">
        <w:rPr>
          <w:rFonts w:ascii="Times New Roman" w:hAnsi="Times New Roman"/>
          <w:sz w:val="28"/>
          <w:szCs w:val="28"/>
        </w:rPr>
        <w:t>.</w:t>
      </w:r>
    </w:p>
    <w:p w:rsidR="007E69E8" w:rsidRDefault="007E69E8">
      <w:pPr>
        <w:ind w:left="1440" w:firstLine="720"/>
        <w:rPr>
          <w:rFonts w:ascii="Times New Roman" w:hAnsi="Times New Roman"/>
          <w:sz w:val="20"/>
          <w:szCs w:val="16"/>
        </w:rPr>
      </w:pPr>
    </w:p>
    <w:p w:rsidR="007E69E8" w:rsidRDefault="007E69E8">
      <w:pPr>
        <w:rPr>
          <w:rFonts w:ascii="Times New Roman" w:hAnsi="Times New Roman"/>
          <w:sz w:val="2"/>
          <w:szCs w:val="28"/>
        </w:rPr>
      </w:pPr>
    </w:p>
    <w:p w:rsidR="007E69E8" w:rsidRPr="008E05EA" w:rsidRDefault="00624E6E" w:rsidP="00EA662C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  <w:lang w:val="es-ES"/>
        </w:rPr>
      </w:pPr>
      <w:r w:rsidRPr="008E05EA">
        <w:rPr>
          <w:rFonts w:ascii="Times New Roman" w:hAnsi="Times New Roman"/>
          <w:sz w:val="28"/>
          <w:szCs w:val="28"/>
          <w:lang w:val="es-ES"/>
        </w:rPr>
        <w:t>Căn cứ Quyết định số</w:t>
      </w:r>
      <w:r w:rsidR="003F602F" w:rsidRPr="008E05EA">
        <w:rPr>
          <w:rFonts w:ascii="Times New Roman" w:hAnsi="Times New Roman"/>
          <w:sz w:val="28"/>
          <w:szCs w:val="28"/>
          <w:lang w:val="es-ES"/>
        </w:rPr>
        <w:t xml:space="preserve"> 920/QĐ-SYT ngày 31 tháng </w:t>
      </w:r>
      <w:r w:rsidRPr="008E05EA">
        <w:rPr>
          <w:rFonts w:ascii="Times New Roman" w:hAnsi="Times New Roman"/>
          <w:sz w:val="28"/>
          <w:szCs w:val="28"/>
          <w:lang w:val="es-ES"/>
        </w:rPr>
        <w:t>7 năm 2021 của Sở Y tế tỉnh Đồng Tháp về việc phê duyệt kết quả lựa chọn nhà thầ</w:t>
      </w:r>
      <w:r w:rsidR="004F4DE8" w:rsidRPr="008E05EA">
        <w:rPr>
          <w:rFonts w:ascii="Times New Roman" w:hAnsi="Times New Roman"/>
          <w:sz w:val="28"/>
          <w:szCs w:val="28"/>
          <w:lang w:val="es-ES"/>
        </w:rPr>
        <w:t>u g</w:t>
      </w:r>
      <w:r w:rsidRPr="008E05EA">
        <w:rPr>
          <w:rFonts w:ascii="Times New Roman" w:hAnsi="Times New Roman"/>
          <w:sz w:val="28"/>
          <w:szCs w:val="28"/>
          <w:lang w:val="es-ES"/>
        </w:rPr>
        <w:t>ói thầu</w:t>
      </w:r>
      <w:r w:rsidR="004F4DE8" w:rsidRPr="008E05EA">
        <w:rPr>
          <w:rFonts w:ascii="Times New Roman" w:hAnsi="Times New Roman"/>
          <w:sz w:val="28"/>
          <w:szCs w:val="28"/>
          <w:lang w:val="es-ES"/>
        </w:rPr>
        <w:t>:</w:t>
      </w:r>
      <w:r w:rsidRPr="008E05EA">
        <w:rPr>
          <w:rFonts w:ascii="Times New Roman" w:hAnsi="Times New Roman"/>
          <w:sz w:val="28"/>
          <w:szCs w:val="28"/>
          <w:lang w:val="es-ES"/>
        </w:rPr>
        <w:t xml:space="preserve"> Mua thuố</w:t>
      </w:r>
      <w:r w:rsidR="004F4DE8" w:rsidRPr="008E05EA">
        <w:rPr>
          <w:rFonts w:ascii="Times New Roman" w:hAnsi="Times New Roman"/>
          <w:sz w:val="28"/>
          <w:szCs w:val="28"/>
          <w:lang w:val="es-ES"/>
        </w:rPr>
        <w:t>c Generic cho ngành Y</w:t>
      </w:r>
      <w:r w:rsidRPr="008E05EA">
        <w:rPr>
          <w:rFonts w:ascii="Times New Roman" w:hAnsi="Times New Roman"/>
          <w:sz w:val="28"/>
          <w:szCs w:val="28"/>
          <w:lang w:val="es-ES"/>
        </w:rPr>
        <w:t xml:space="preserve"> tế tỉnh Đồ</w:t>
      </w:r>
      <w:r w:rsidR="00144D02" w:rsidRPr="008E05EA">
        <w:rPr>
          <w:rFonts w:ascii="Times New Roman" w:hAnsi="Times New Roman"/>
          <w:sz w:val="28"/>
          <w:szCs w:val="28"/>
          <w:lang w:val="es-ES"/>
        </w:rPr>
        <w:t>ng Tháp 2021-</w:t>
      </w:r>
      <w:r w:rsidRPr="008E05EA">
        <w:rPr>
          <w:rFonts w:ascii="Times New Roman" w:hAnsi="Times New Roman"/>
          <w:sz w:val="28"/>
          <w:szCs w:val="28"/>
          <w:lang w:val="es-ES"/>
        </w:rPr>
        <w:t>2023;</w:t>
      </w:r>
    </w:p>
    <w:p w:rsidR="00FF591F" w:rsidRPr="008E05EA" w:rsidRDefault="00231AE8" w:rsidP="00FF591F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8E05EA">
        <w:rPr>
          <w:rFonts w:ascii="Times New Roman" w:hAnsi="Times New Roman"/>
          <w:sz w:val="28"/>
          <w:szCs w:val="28"/>
        </w:rPr>
        <w:t xml:space="preserve">Căn cứ Công văn số </w:t>
      </w:r>
      <w:r w:rsidR="00B939B5">
        <w:rPr>
          <w:rFonts w:ascii="Times New Roman" w:hAnsi="Times New Roman"/>
          <w:sz w:val="28"/>
          <w:szCs w:val="28"/>
        </w:rPr>
        <w:t>583</w:t>
      </w:r>
      <w:r w:rsidR="00FF591F" w:rsidRPr="008E05EA">
        <w:rPr>
          <w:rFonts w:ascii="Times New Roman" w:hAnsi="Times New Roman"/>
          <w:sz w:val="28"/>
          <w:szCs w:val="28"/>
        </w:rPr>
        <w:t>/BVP-KD</w:t>
      </w:r>
      <w:r w:rsidR="00E7480B" w:rsidRPr="008E05EA">
        <w:rPr>
          <w:rFonts w:ascii="Times New Roman" w:hAnsi="Times New Roman"/>
          <w:sz w:val="28"/>
          <w:szCs w:val="28"/>
        </w:rPr>
        <w:t xml:space="preserve"> ngày </w:t>
      </w:r>
      <w:r w:rsidR="00A770DB" w:rsidRPr="008E05EA">
        <w:rPr>
          <w:rFonts w:ascii="Times New Roman" w:hAnsi="Times New Roman"/>
          <w:sz w:val="28"/>
          <w:szCs w:val="28"/>
        </w:rPr>
        <w:t>2</w:t>
      </w:r>
      <w:r w:rsidR="00B939B5">
        <w:rPr>
          <w:rFonts w:ascii="Times New Roman" w:hAnsi="Times New Roman"/>
          <w:sz w:val="28"/>
          <w:szCs w:val="28"/>
        </w:rPr>
        <w:t>3</w:t>
      </w:r>
      <w:r w:rsidR="00E7480B" w:rsidRPr="008E05EA">
        <w:rPr>
          <w:rFonts w:ascii="Times New Roman" w:hAnsi="Times New Roman"/>
          <w:sz w:val="28"/>
          <w:szCs w:val="28"/>
        </w:rPr>
        <w:t xml:space="preserve"> tháng </w:t>
      </w:r>
      <w:r w:rsidR="00B939B5">
        <w:rPr>
          <w:rFonts w:ascii="Times New Roman" w:hAnsi="Times New Roman"/>
          <w:sz w:val="28"/>
          <w:szCs w:val="28"/>
        </w:rPr>
        <w:t>5</w:t>
      </w:r>
      <w:r w:rsidR="00E7480B" w:rsidRPr="008E05EA">
        <w:rPr>
          <w:rFonts w:ascii="Times New Roman" w:hAnsi="Times New Roman"/>
          <w:sz w:val="28"/>
          <w:szCs w:val="28"/>
        </w:rPr>
        <w:t xml:space="preserve"> năm 202</w:t>
      </w:r>
      <w:r w:rsidR="000F4EF2" w:rsidRPr="008E05EA">
        <w:rPr>
          <w:rFonts w:ascii="Times New Roman" w:hAnsi="Times New Roman"/>
          <w:sz w:val="28"/>
          <w:szCs w:val="28"/>
        </w:rPr>
        <w:t>3</w:t>
      </w:r>
      <w:r w:rsidR="00E7480B" w:rsidRPr="008E05EA">
        <w:rPr>
          <w:rFonts w:ascii="Times New Roman" w:hAnsi="Times New Roman"/>
          <w:sz w:val="28"/>
          <w:szCs w:val="28"/>
        </w:rPr>
        <w:t xml:space="preserve"> của Bệnh viện </w:t>
      </w:r>
      <w:r w:rsidR="00FF591F" w:rsidRPr="008E05EA">
        <w:rPr>
          <w:rFonts w:ascii="Times New Roman" w:hAnsi="Times New Roman"/>
          <w:sz w:val="28"/>
          <w:szCs w:val="28"/>
        </w:rPr>
        <w:t>Phổi</w:t>
      </w:r>
      <w:r w:rsidR="00E7480B" w:rsidRPr="008E05EA">
        <w:rPr>
          <w:rFonts w:ascii="Times New Roman" w:hAnsi="Times New Roman"/>
          <w:sz w:val="28"/>
          <w:szCs w:val="28"/>
        </w:rPr>
        <w:t xml:space="preserve"> Đồng Tháp về việc </w:t>
      </w:r>
      <w:r w:rsidR="00FF591F" w:rsidRPr="008E05EA">
        <w:rPr>
          <w:rFonts w:ascii="Times New Roman" w:hAnsi="Times New Roman"/>
          <w:sz w:val="28"/>
          <w:szCs w:val="28"/>
        </w:rPr>
        <w:t>xin</w:t>
      </w:r>
      <w:r w:rsidR="00E7480B" w:rsidRPr="008E05EA">
        <w:rPr>
          <w:rFonts w:ascii="Times New Roman" w:hAnsi="Times New Roman"/>
          <w:sz w:val="28"/>
          <w:szCs w:val="28"/>
        </w:rPr>
        <w:t xml:space="preserve"> điều chuyển số lượng thuốc trúng thầu </w:t>
      </w:r>
      <w:r w:rsidR="00FF591F" w:rsidRPr="008E05EA">
        <w:rPr>
          <w:rFonts w:ascii="Times New Roman" w:hAnsi="Times New Roman"/>
          <w:sz w:val="28"/>
          <w:szCs w:val="28"/>
        </w:rPr>
        <w:t xml:space="preserve">năm </w:t>
      </w:r>
      <w:r w:rsidR="00E7480B" w:rsidRPr="008E05EA">
        <w:rPr>
          <w:rFonts w:ascii="Times New Roman" w:hAnsi="Times New Roman"/>
          <w:sz w:val="28"/>
          <w:szCs w:val="28"/>
        </w:rPr>
        <w:t>2021-2023</w:t>
      </w:r>
      <w:r w:rsidR="00424D61" w:rsidRPr="008E05EA">
        <w:rPr>
          <w:rFonts w:ascii="Times New Roman" w:hAnsi="Times New Roman"/>
          <w:sz w:val="28"/>
          <w:szCs w:val="28"/>
        </w:rPr>
        <w:t>.</w:t>
      </w:r>
    </w:p>
    <w:p w:rsidR="007E69E8" w:rsidRDefault="007E69E8" w:rsidP="00FF591F">
      <w:pPr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 w:rsidRPr="008E05EA">
        <w:rPr>
          <w:rFonts w:ascii="Times New Roman" w:hAnsi="Times New Roman"/>
          <w:sz w:val="28"/>
          <w:szCs w:val="28"/>
        </w:rPr>
        <w:t>Qua xem xét nộ</w:t>
      </w:r>
      <w:r w:rsidR="003F602F" w:rsidRPr="008E05EA">
        <w:rPr>
          <w:rFonts w:ascii="Times New Roman" w:hAnsi="Times New Roman"/>
          <w:sz w:val="28"/>
          <w:szCs w:val="28"/>
        </w:rPr>
        <w:t>i dung C</w:t>
      </w:r>
      <w:r w:rsidRPr="008E05EA">
        <w:rPr>
          <w:rFonts w:ascii="Times New Roman" w:hAnsi="Times New Roman"/>
          <w:sz w:val="28"/>
          <w:szCs w:val="28"/>
        </w:rPr>
        <w:t xml:space="preserve">ông văn của </w:t>
      </w:r>
      <w:r w:rsidR="00E7480B" w:rsidRPr="008E05EA">
        <w:rPr>
          <w:rFonts w:ascii="Times New Roman" w:hAnsi="Times New Roman"/>
          <w:sz w:val="28"/>
          <w:szCs w:val="28"/>
        </w:rPr>
        <w:t xml:space="preserve">Bệnh viện </w:t>
      </w:r>
      <w:r w:rsidR="005B40EF" w:rsidRPr="008E05EA">
        <w:rPr>
          <w:rFonts w:ascii="Times New Roman" w:hAnsi="Times New Roman"/>
          <w:sz w:val="28"/>
          <w:szCs w:val="28"/>
        </w:rPr>
        <w:t>Phổi</w:t>
      </w:r>
      <w:r w:rsidR="00EA7DDE" w:rsidRPr="008E05EA">
        <w:rPr>
          <w:rFonts w:ascii="Times New Roman" w:hAnsi="Times New Roman"/>
          <w:sz w:val="28"/>
          <w:szCs w:val="28"/>
        </w:rPr>
        <w:t xml:space="preserve"> và số lượng kế hoạch</w:t>
      </w:r>
      <w:r w:rsidR="00DA67BB" w:rsidRPr="008E05EA">
        <w:rPr>
          <w:rFonts w:ascii="Times New Roman" w:hAnsi="Times New Roman"/>
          <w:sz w:val="28"/>
          <w:szCs w:val="28"/>
        </w:rPr>
        <w:t xml:space="preserve"> còn lại </w:t>
      </w:r>
      <w:r w:rsidR="00EA7DDE" w:rsidRPr="008E05EA">
        <w:rPr>
          <w:rFonts w:ascii="Times New Roman" w:hAnsi="Times New Roman"/>
          <w:sz w:val="28"/>
          <w:szCs w:val="28"/>
        </w:rPr>
        <w:t>tại Bệnh viện Đa khoa Sa Đéc</w:t>
      </w:r>
      <w:r w:rsidRPr="008E05EA">
        <w:rPr>
          <w:rFonts w:ascii="Times New Roman" w:hAnsi="Times New Roman"/>
          <w:sz w:val="28"/>
          <w:szCs w:val="28"/>
        </w:rPr>
        <w:t>, Bệnh viện Đa khoa Sa Đéc đồng ý điều chuyển số lượng kế hoạch thuốc, cụ thể như sau:</w:t>
      </w:r>
    </w:p>
    <w:p w:rsidR="00A128AC" w:rsidRPr="008E05EA" w:rsidRDefault="008E05EA" w:rsidP="00FF591F">
      <w:pPr>
        <w:spacing w:before="120" w:after="120"/>
        <w:ind w:firstLine="720"/>
        <w:jc w:val="both"/>
        <w:rPr>
          <w:rFonts w:ascii="Times New Roman" w:hAnsi="Times New Roman"/>
          <w:sz w:val="4"/>
          <w:szCs w:val="4"/>
        </w:rPr>
      </w:pPr>
      <w:r w:rsidRPr="008E05EA">
        <w:rPr>
          <w:rFonts w:ascii="Times New Roman" w:hAnsi="Times New Roman"/>
          <w:sz w:val="4"/>
          <w:szCs w:val="4"/>
        </w:rPr>
        <w:t>2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0"/>
        <w:gridCol w:w="935"/>
        <w:gridCol w:w="1701"/>
        <w:gridCol w:w="1417"/>
        <w:gridCol w:w="1014"/>
        <w:gridCol w:w="997"/>
        <w:gridCol w:w="875"/>
        <w:gridCol w:w="931"/>
        <w:gridCol w:w="1003"/>
      </w:tblGrid>
      <w:tr w:rsidR="00A128AC" w:rsidRPr="00A128AC" w:rsidTr="00B92A0F">
        <w:trPr>
          <w:trHeight w:val="1477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bookmarkStart w:id="0" w:name="_GoBack" w:colFirst="7" w:colLast="7"/>
            <w:r w:rsidRPr="00A128A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STT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MSMH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Tên thuốc </w:t>
            </w:r>
            <w:r w:rsidRPr="00A128A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br/>
              <w:t>(tên thương mại)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Tên hoạt chất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Nồng độ, hàm lượng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Đường dùng, Dạng bào chế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SĐK hoặc GPNK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5027CE" w:rsidRDefault="00A128AC" w:rsidP="00A128A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5027CE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Giá trúng thầu (VAT)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Số lượng đồng ý điều chuyển</w:t>
            </w:r>
          </w:p>
        </w:tc>
      </w:tr>
      <w:tr w:rsidR="00A128AC" w:rsidRPr="00A128AC" w:rsidTr="00A128AC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N4886.990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Natri clorid 0,9%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sz w:val="22"/>
                <w:szCs w:val="22"/>
              </w:rPr>
              <w:t>Natri clorid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0,9%, dung tích 500ml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sz w:val="22"/>
                <w:szCs w:val="22"/>
              </w:rPr>
              <w:t>Tiêm truyền, Dung dịch tiêm truyền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VD-21954-14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5027CE" w:rsidRDefault="00A128AC" w:rsidP="00A128AC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027CE">
              <w:rPr>
                <w:rFonts w:ascii="Times New Roman" w:eastAsia="Times New Roman" w:hAnsi="Times New Roman"/>
                <w:sz w:val="22"/>
                <w:szCs w:val="22"/>
              </w:rPr>
              <w:t>6.594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28AC" w:rsidRPr="00A128AC" w:rsidRDefault="00FE2986" w:rsidP="00A128A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  </w:t>
            </w:r>
            <w:r w:rsidR="00A128AC" w:rsidRPr="00A128AC">
              <w:rPr>
                <w:rFonts w:ascii="Times New Roman" w:eastAsia="Times New Roman" w:hAnsi="Times New Roman"/>
                <w:sz w:val="22"/>
                <w:szCs w:val="22"/>
              </w:rPr>
              <w:t xml:space="preserve">10.000   </w:t>
            </w:r>
          </w:p>
        </w:tc>
      </w:tr>
      <w:tr w:rsidR="00A128AC" w:rsidRPr="00A128AC" w:rsidTr="00A128AC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N4651.718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BACIVIT-H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Lactobacillus acidophilus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chứa nhiều hơn 10^8 vi khuẩn sống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sz w:val="22"/>
                <w:szCs w:val="22"/>
              </w:rPr>
              <w:t>Uống, Thuốc bột uống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sz w:val="22"/>
                <w:szCs w:val="22"/>
              </w:rPr>
              <w:t>QLSP-834-15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5027CE" w:rsidRDefault="00A128AC" w:rsidP="00A128AC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027CE">
              <w:rPr>
                <w:rFonts w:ascii="Times New Roman" w:eastAsia="Times New Roman" w:hAnsi="Times New Roman"/>
                <w:sz w:val="22"/>
                <w:szCs w:val="22"/>
              </w:rPr>
              <w:t>1.000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28AC" w:rsidRPr="00A128AC" w:rsidRDefault="00FE2986" w:rsidP="00A128A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    </w:t>
            </w:r>
            <w:r w:rsidR="00A128AC" w:rsidRPr="00A128AC">
              <w:rPr>
                <w:rFonts w:ascii="Times New Roman" w:eastAsia="Times New Roman" w:hAnsi="Times New Roman"/>
                <w:sz w:val="22"/>
                <w:szCs w:val="22"/>
              </w:rPr>
              <w:t xml:space="preserve">4.000   </w:t>
            </w:r>
          </w:p>
        </w:tc>
      </w:tr>
      <w:tr w:rsidR="00A128AC" w:rsidRPr="00A128AC" w:rsidTr="00A128AC">
        <w:trPr>
          <w:trHeight w:val="15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N4704.774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Lazibet MR 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sz w:val="22"/>
                <w:szCs w:val="22"/>
              </w:rPr>
              <w:t>Gliclazid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60mg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sz w:val="22"/>
                <w:szCs w:val="22"/>
              </w:rPr>
              <w:t>Uống, viên nén phóng thích kéo dài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VD-30652-18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5027CE" w:rsidRDefault="00A128AC" w:rsidP="00A128AC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027CE">
              <w:rPr>
                <w:rFonts w:ascii="Times New Roman" w:eastAsia="Times New Roman" w:hAnsi="Times New Roman"/>
                <w:sz w:val="22"/>
                <w:szCs w:val="22"/>
              </w:rPr>
              <w:t>690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28AC" w:rsidRPr="00A128AC" w:rsidRDefault="00FE2986" w:rsidP="00A128A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  </w:t>
            </w:r>
            <w:r w:rsidR="00A128AC" w:rsidRPr="00A128AC">
              <w:rPr>
                <w:rFonts w:ascii="Times New Roman" w:eastAsia="Times New Roman" w:hAnsi="Times New Roman"/>
                <w:sz w:val="22"/>
                <w:szCs w:val="22"/>
              </w:rPr>
              <w:t xml:space="preserve">10.000   </w:t>
            </w:r>
          </w:p>
        </w:tc>
      </w:tr>
      <w:tr w:rsidR="00A128AC" w:rsidRPr="00A128AC" w:rsidTr="00A128AC">
        <w:trPr>
          <w:trHeight w:val="18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N1385.455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Seretide Evohaler DC 25/250mcg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sz w:val="22"/>
                <w:szCs w:val="22"/>
              </w:rPr>
              <w:t>Salmeterol + fluticason propionat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25mcg + 250mcg, 120 liều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sz w:val="22"/>
                <w:szCs w:val="22"/>
              </w:rPr>
              <w:t>Dạng hít, Thuốc phun mù định liều hệ hỗn dịch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VN-22403-19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5027CE" w:rsidRDefault="00A128AC" w:rsidP="00A128AC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027CE">
              <w:rPr>
                <w:rFonts w:ascii="Times New Roman" w:eastAsia="Times New Roman" w:hAnsi="Times New Roman"/>
                <w:sz w:val="22"/>
                <w:szCs w:val="22"/>
              </w:rPr>
              <w:t>278.090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28AC" w:rsidRPr="00A128AC" w:rsidRDefault="00FE2986" w:rsidP="00A128A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    </w:t>
            </w:r>
            <w:r w:rsidR="00A128AC" w:rsidRPr="00A128AC">
              <w:rPr>
                <w:rFonts w:ascii="Times New Roman" w:eastAsia="Times New Roman" w:hAnsi="Times New Roman"/>
                <w:sz w:val="22"/>
                <w:szCs w:val="22"/>
              </w:rPr>
              <w:t xml:space="preserve">1.000   </w:t>
            </w:r>
          </w:p>
        </w:tc>
      </w:tr>
      <w:tr w:rsidR="00A128AC" w:rsidRPr="00A128AC" w:rsidTr="00A128AC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N4672.733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Amisea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Silymarin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167mg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sz w:val="22"/>
                <w:szCs w:val="22"/>
              </w:rPr>
              <w:t>Uống, Viên nén bao phim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A128AC" w:rsidRDefault="00A128AC" w:rsidP="00A128AC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128AC">
              <w:rPr>
                <w:rFonts w:ascii="Times New Roman" w:eastAsia="Times New Roman" w:hAnsi="Times New Roman"/>
                <w:sz w:val="22"/>
                <w:szCs w:val="22"/>
              </w:rPr>
              <w:t>VD-32555-19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8AC" w:rsidRPr="005027CE" w:rsidRDefault="00A128AC" w:rsidP="00A128AC">
            <w:pPr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027CE">
              <w:rPr>
                <w:rFonts w:ascii="Times New Roman" w:eastAsia="Times New Roman" w:hAnsi="Times New Roman"/>
                <w:sz w:val="22"/>
                <w:szCs w:val="22"/>
              </w:rPr>
              <w:t>6.000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28AC" w:rsidRPr="00A128AC" w:rsidRDefault="00FE2986" w:rsidP="00A128AC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  </w:t>
            </w:r>
            <w:r w:rsidR="00A128AC" w:rsidRPr="00A128AC">
              <w:rPr>
                <w:rFonts w:ascii="Times New Roman" w:eastAsia="Times New Roman" w:hAnsi="Times New Roman"/>
                <w:sz w:val="22"/>
                <w:szCs w:val="22"/>
              </w:rPr>
              <w:t xml:space="preserve">10.000   </w:t>
            </w:r>
          </w:p>
        </w:tc>
      </w:tr>
      <w:bookmarkEnd w:id="0"/>
    </w:tbl>
    <w:p w:rsidR="00DD2CE4" w:rsidRDefault="00DD2CE4">
      <w:pPr>
        <w:tabs>
          <w:tab w:val="left" w:pos="851"/>
        </w:tabs>
        <w:spacing w:before="120" w:after="120"/>
        <w:ind w:firstLine="737"/>
        <w:jc w:val="both"/>
        <w:rPr>
          <w:rFonts w:ascii="Times New Roman" w:hAnsi="Times New Roman"/>
          <w:sz w:val="2"/>
          <w:szCs w:val="28"/>
        </w:rPr>
      </w:pPr>
    </w:p>
    <w:p w:rsidR="007E69E8" w:rsidRDefault="007E69E8" w:rsidP="008E14E1">
      <w:pPr>
        <w:tabs>
          <w:tab w:val="left" w:pos="0"/>
        </w:tabs>
        <w:spacing w:before="120" w:after="12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Trên đây là ý kiến của Bệnh viện Đa khoa Sa Đéc, xin thông báo đế</w:t>
      </w:r>
      <w:r w:rsidR="009F445C">
        <w:rPr>
          <w:rFonts w:ascii="Times New Roman" w:hAnsi="Times New Roman"/>
          <w:sz w:val="28"/>
          <w:szCs w:val="28"/>
        </w:rPr>
        <w:t xml:space="preserve">n </w:t>
      </w:r>
      <w:r w:rsidR="00E7480B">
        <w:rPr>
          <w:rFonts w:ascii="Times New Roman" w:hAnsi="Times New Roman"/>
          <w:sz w:val="28"/>
          <w:szCs w:val="28"/>
        </w:rPr>
        <w:t>Bệnh viện</w:t>
      </w:r>
      <w:r>
        <w:rPr>
          <w:rFonts w:ascii="Times New Roman" w:hAnsi="Times New Roman"/>
          <w:sz w:val="28"/>
          <w:szCs w:val="28"/>
        </w:rPr>
        <w:t xml:space="preserve"> </w:t>
      </w:r>
      <w:r w:rsidR="009F445C">
        <w:rPr>
          <w:rFonts w:ascii="Times New Roman" w:hAnsi="Times New Roman"/>
          <w:sz w:val="28"/>
          <w:szCs w:val="28"/>
        </w:rPr>
        <w:t xml:space="preserve">Phổi </w:t>
      </w:r>
      <w:r>
        <w:rPr>
          <w:rFonts w:ascii="Times New Roman" w:hAnsi="Times New Roman"/>
          <w:sz w:val="28"/>
          <w:szCs w:val="28"/>
        </w:rPr>
        <w:t>biết để thực hiện.</w:t>
      </w:r>
    </w:p>
    <w:p w:rsidR="007E69E8" w:rsidRDefault="007E69E8" w:rsidP="008E14E1">
      <w:pPr>
        <w:tabs>
          <w:tab w:val="left" w:pos="0"/>
        </w:tabs>
        <w:spacing w:before="120" w:after="24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Trân trọng kính chào./.</w:t>
      </w:r>
    </w:p>
    <w:p w:rsidR="00B92A0F" w:rsidRPr="00B92A0F" w:rsidRDefault="00B92A0F" w:rsidP="008E14E1">
      <w:pPr>
        <w:tabs>
          <w:tab w:val="left" w:pos="0"/>
        </w:tabs>
        <w:spacing w:before="120" w:after="240"/>
        <w:ind w:firstLine="720"/>
        <w:jc w:val="both"/>
        <w:rPr>
          <w:rFonts w:ascii="Times New Roman" w:hAnsi="Times New Roman"/>
          <w:sz w:val="16"/>
          <w:szCs w:val="28"/>
        </w:rPr>
      </w:pPr>
    </w:p>
    <w:p w:rsidR="007E69E8" w:rsidRDefault="007E69E8" w:rsidP="00685892">
      <w:pPr>
        <w:tabs>
          <w:tab w:val="left" w:pos="6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Cs w:val="24"/>
        </w:rPr>
        <w:t>Nơi nhận:</w:t>
      </w:r>
      <w:r>
        <w:rPr>
          <w:rFonts w:ascii="Times New Roman" w:hAnsi="Times New Roman"/>
          <w:szCs w:val="24"/>
        </w:rPr>
        <w:t xml:space="preserve">                                                                                           </w:t>
      </w:r>
      <w:r w:rsidR="006D24BF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GIÁM ĐỐC</w:t>
      </w:r>
    </w:p>
    <w:p w:rsidR="007E69E8" w:rsidRDefault="007E69E8" w:rsidP="006D24BF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Nh</w:t>
      </w:r>
      <w:r>
        <w:rPr>
          <w:rFonts w:ascii="Times New Roman" w:hAnsi="Times New Roman"/>
          <w:sz w:val="22"/>
          <w:szCs w:val="22"/>
          <w:lang w:val="vi-VN"/>
        </w:rPr>
        <w:t>ư trên</w:t>
      </w:r>
      <w:r>
        <w:rPr>
          <w:rFonts w:ascii="Times New Roman" w:hAnsi="Times New Roman"/>
          <w:sz w:val="22"/>
          <w:szCs w:val="22"/>
        </w:rPr>
        <w:t>;</w:t>
      </w:r>
    </w:p>
    <w:p w:rsidR="008E14E1" w:rsidRPr="008E14E1" w:rsidRDefault="007D05DD" w:rsidP="00EA7DDE">
      <w:pPr>
        <w:tabs>
          <w:tab w:val="left" w:pos="7811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 P.</w:t>
      </w:r>
      <w:r w:rsidR="00146B10">
        <w:rPr>
          <w:rFonts w:ascii="Times New Roman" w:hAnsi="Times New Roman"/>
          <w:sz w:val="22"/>
          <w:szCs w:val="22"/>
        </w:rPr>
        <w:t xml:space="preserve"> </w:t>
      </w:r>
      <w:r w:rsidR="00485A63">
        <w:rPr>
          <w:rFonts w:ascii="Times New Roman" w:hAnsi="Times New Roman"/>
          <w:sz w:val="22"/>
          <w:szCs w:val="22"/>
        </w:rPr>
        <w:t>HCQT</w:t>
      </w:r>
      <w:r w:rsidR="003B3429">
        <w:rPr>
          <w:rFonts w:ascii="Times New Roman" w:hAnsi="Times New Roman"/>
          <w:sz w:val="22"/>
          <w:szCs w:val="22"/>
        </w:rPr>
        <w:t>/T</w:t>
      </w:r>
      <w:r w:rsidR="00E16D00">
        <w:rPr>
          <w:rFonts w:ascii="Times New Roman" w:hAnsi="Times New Roman"/>
          <w:sz w:val="22"/>
          <w:szCs w:val="22"/>
        </w:rPr>
        <w:t>ổ CNTT</w:t>
      </w:r>
      <w:r>
        <w:rPr>
          <w:rFonts w:ascii="Times New Roman" w:hAnsi="Times New Roman"/>
          <w:sz w:val="22"/>
          <w:szCs w:val="22"/>
        </w:rPr>
        <w:t>;</w:t>
      </w:r>
      <w:r w:rsidR="00EA7DDE">
        <w:rPr>
          <w:rFonts w:ascii="Times New Roman" w:hAnsi="Times New Roman"/>
          <w:sz w:val="22"/>
          <w:szCs w:val="22"/>
        </w:rPr>
        <w:tab/>
      </w:r>
    </w:p>
    <w:p w:rsidR="003B3429" w:rsidRDefault="007E69E8" w:rsidP="004F4060">
      <w:pPr>
        <w:tabs>
          <w:tab w:val="left" w:pos="720"/>
          <w:tab w:val="left" w:pos="1440"/>
          <w:tab w:val="left" w:pos="729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2"/>
          <w:szCs w:val="22"/>
        </w:rPr>
        <w:t>- Lưu: VT, KD.</w:t>
      </w:r>
      <w:r w:rsidR="00B92A0F">
        <w:rPr>
          <w:rFonts w:ascii="Times New Roman" w:hAnsi="Times New Roman"/>
          <w:sz w:val="22"/>
          <w:szCs w:val="22"/>
        </w:rPr>
        <w:t xml:space="preserve"> </w:t>
      </w:r>
      <w:r w:rsidR="003B3429" w:rsidRPr="003B3429">
        <w:rPr>
          <w:rFonts w:ascii="Times New Roman" w:hAnsi="Times New Roman"/>
          <w:sz w:val="22"/>
          <w:szCs w:val="22"/>
        </w:rPr>
        <w:t>Trang</w:t>
      </w:r>
      <w:r w:rsidR="003B3429">
        <w:rPr>
          <w:rFonts w:ascii="Times New Roman" w:hAnsi="Times New Roman"/>
          <w:sz w:val="22"/>
          <w:szCs w:val="22"/>
        </w:rPr>
        <w:t>.</w:t>
      </w:r>
      <w:r w:rsidRPr="003B3429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</w:t>
      </w:r>
      <w:r w:rsidR="00EA662C">
        <w:rPr>
          <w:rFonts w:ascii="Times New Roman" w:hAnsi="Times New Roman"/>
          <w:b/>
          <w:sz w:val="28"/>
          <w:szCs w:val="28"/>
        </w:rPr>
        <w:t xml:space="preserve">   </w:t>
      </w:r>
    </w:p>
    <w:p w:rsidR="008E14E1" w:rsidRDefault="00EA662C" w:rsidP="004F4060">
      <w:pPr>
        <w:tabs>
          <w:tab w:val="left" w:pos="720"/>
          <w:tab w:val="left" w:pos="1440"/>
          <w:tab w:val="left" w:pos="729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</w:t>
      </w:r>
      <w:r w:rsidR="007E69E8">
        <w:rPr>
          <w:rFonts w:ascii="Times New Roman" w:hAnsi="Times New Roman"/>
          <w:b/>
          <w:sz w:val="28"/>
          <w:szCs w:val="28"/>
        </w:rPr>
        <w:t xml:space="preserve"> </w:t>
      </w:r>
    </w:p>
    <w:p w:rsidR="00B92A0F" w:rsidRDefault="00B92A0F" w:rsidP="004F4060">
      <w:pPr>
        <w:tabs>
          <w:tab w:val="left" w:pos="720"/>
          <w:tab w:val="left" w:pos="1440"/>
          <w:tab w:val="left" w:pos="7290"/>
        </w:tabs>
        <w:rPr>
          <w:rFonts w:ascii="Times New Roman" w:hAnsi="Times New Roman"/>
          <w:b/>
          <w:sz w:val="28"/>
          <w:szCs w:val="28"/>
        </w:rPr>
      </w:pPr>
    </w:p>
    <w:p w:rsidR="008E14E1" w:rsidRPr="008E14E1" w:rsidRDefault="008E14E1" w:rsidP="00685892">
      <w:pPr>
        <w:tabs>
          <w:tab w:val="left" w:pos="7290"/>
        </w:tabs>
        <w:rPr>
          <w:rFonts w:ascii="Times New Roman" w:hAnsi="Times New Roman"/>
          <w:b/>
          <w:sz w:val="1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</w:t>
      </w:r>
    </w:p>
    <w:p w:rsidR="007E69E8" w:rsidRDefault="008E14E1" w:rsidP="00685892">
      <w:pPr>
        <w:tabs>
          <w:tab w:val="left" w:pos="7290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</w:t>
      </w:r>
      <w:r w:rsidR="007E69E8">
        <w:rPr>
          <w:rFonts w:ascii="Times New Roman" w:hAnsi="Times New Roman"/>
          <w:b/>
          <w:sz w:val="28"/>
          <w:szCs w:val="28"/>
        </w:rPr>
        <w:t>Trần Thanh Tùng</w:t>
      </w:r>
      <w:r w:rsidR="007E69E8">
        <w:rPr>
          <w:rFonts w:ascii="Times New Roman" w:hAnsi="Times New Roman"/>
          <w:b/>
          <w:sz w:val="28"/>
          <w:szCs w:val="28"/>
        </w:rPr>
        <w:tab/>
      </w:r>
      <w:r w:rsidR="007E69E8">
        <w:rPr>
          <w:rFonts w:ascii="Times New Roman" w:hAnsi="Times New Roman"/>
          <w:b/>
          <w:sz w:val="28"/>
          <w:szCs w:val="28"/>
        </w:rPr>
        <w:tab/>
      </w:r>
    </w:p>
    <w:sectPr w:rsidR="007E69E8" w:rsidSect="00B92A0F">
      <w:headerReference w:type="even" r:id="rId7"/>
      <w:headerReference w:type="default" r:id="rId8"/>
      <w:footerReference w:type="even" r:id="rId9"/>
      <w:pgSz w:w="11907" w:h="16840" w:code="9"/>
      <w:pgMar w:top="1134" w:right="113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4D2" w:rsidRDefault="007564D2">
      <w:r>
        <w:separator/>
      </w:r>
    </w:p>
  </w:endnote>
  <w:endnote w:type="continuationSeparator" w:id="0">
    <w:p w:rsidR="007564D2" w:rsidRDefault="00756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E8" w:rsidRDefault="009D0055">
    <w:pPr>
      <w:pStyle w:val="Footer"/>
      <w:framePr w:wrap="around" w:hAnchor="text" w:xAlign="center" w:y="1"/>
      <w:rPr>
        <w:rStyle w:val="PageNumber"/>
      </w:rPr>
    </w:pPr>
    <w:r>
      <w:fldChar w:fldCharType="begin"/>
    </w:r>
    <w:r w:rsidR="007E69E8">
      <w:rPr>
        <w:rStyle w:val="PageNumber"/>
      </w:rPr>
      <w:instrText xml:space="preserve">PAGE  </w:instrText>
    </w:r>
    <w:r>
      <w:fldChar w:fldCharType="end"/>
    </w:r>
  </w:p>
  <w:p w:rsidR="007E69E8" w:rsidRDefault="007E6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4D2" w:rsidRDefault="007564D2">
      <w:r>
        <w:separator/>
      </w:r>
    </w:p>
  </w:footnote>
  <w:footnote w:type="continuationSeparator" w:id="0">
    <w:p w:rsidR="007564D2" w:rsidRDefault="00756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E8" w:rsidRDefault="007E69E8">
    <w:pPr>
      <w:pStyle w:val="Header"/>
      <w:framePr w:wrap="around" w:hAnchor="text" w:xAlign="center" w:y="1"/>
      <w:rPr>
        <w:rStyle w:val="PageNumber"/>
      </w:rPr>
    </w:pPr>
    <w:r>
      <w:rPr>
        <w:rStyle w:val="PageNumber"/>
      </w:rPr>
      <w:t>PAGE  4</w:t>
    </w:r>
  </w:p>
  <w:p w:rsidR="007E69E8" w:rsidRDefault="007E69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172929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B92A0F" w:rsidRPr="00B92A0F" w:rsidRDefault="00B92A0F">
        <w:pPr>
          <w:pStyle w:val="Header"/>
          <w:jc w:val="center"/>
          <w:rPr>
            <w:rFonts w:ascii="Times New Roman" w:hAnsi="Times New Roman"/>
          </w:rPr>
        </w:pPr>
        <w:r w:rsidRPr="00B92A0F">
          <w:rPr>
            <w:rFonts w:ascii="Times New Roman" w:hAnsi="Times New Roman"/>
          </w:rPr>
          <w:fldChar w:fldCharType="begin"/>
        </w:r>
        <w:r w:rsidRPr="00B92A0F">
          <w:rPr>
            <w:rFonts w:ascii="Times New Roman" w:hAnsi="Times New Roman"/>
          </w:rPr>
          <w:instrText xml:space="preserve"> PAGE   \* MERGEFORMAT </w:instrText>
        </w:r>
        <w:r w:rsidRPr="00B92A0F">
          <w:rPr>
            <w:rFonts w:ascii="Times New Roman" w:hAnsi="Times New Roman"/>
          </w:rPr>
          <w:fldChar w:fldCharType="separate"/>
        </w:r>
        <w:r w:rsidR="005027CE">
          <w:rPr>
            <w:rFonts w:ascii="Times New Roman" w:hAnsi="Times New Roman"/>
            <w:noProof/>
          </w:rPr>
          <w:t>2</w:t>
        </w:r>
        <w:r w:rsidRPr="00B92A0F">
          <w:rPr>
            <w:rFonts w:ascii="Times New Roman" w:hAnsi="Times New Roman"/>
            <w:noProof/>
          </w:rPr>
          <w:fldChar w:fldCharType="end"/>
        </w:r>
      </w:p>
    </w:sdtContent>
  </w:sdt>
  <w:p w:rsidR="00B92A0F" w:rsidRDefault="00B92A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625D0"/>
    <w:multiLevelType w:val="hybridMultilevel"/>
    <w:tmpl w:val="958EDEE4"/>
    <w:lvl w:ilvl="0" w:tplc="8534C42A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3C6EEF"/>
    <w:rsid w:val="00005605"/>
    <w:rsid w:val="000057EC"/>
    <w:rsid w:val="00005D19"/>
    <w:rsid w:val="00005D97"/>
    <w:rsid w:val="00006423"/>
    <w:rsid w:val="00006C14"/>
    <w:rsid w:val="000072C9"/>
    <w:rsid w:val="000073B3"/>
    <w:rsid w:val="000119CC"/>
    <w:rsid w:val="000125A8"/>
    <w:rsid w:val="00014BA2"/>
    <w:rsid w:val="00017E0C"/>
    <w:rsid w:val="00025C5B"/>
    <w:rsid w:val="00031C16"/>
    <w:rsid w:val="00032668"/>
    <w:rsid w:val="000334EC"/>
    <w:rsid w:val="00036A1E"/>
    <w:rsid w:val="000405CA"/>
    <w:rsid w:val="000452F4"/>
    <w:rsid w:val="00045D8B"/>
    <w:rsid w:val="00047441"/>
    <w:rsid w:val="00047740"/>
    <w:rsid w:val="00050386"/>
    <w:rsid w:val="0005056C"/>
    <w:rsid w:val="000509CB"/>
    <w:rsid w:val="00051C60"/>
    <w:rsid w:val="00057368"/>
    <w:rsid w:val="00062935"/>
    <w:rsid w:val="00072027"/>
    <w:rsid w:val="00081FDA"/>
    <w:rsid w:val="0008289D"/>
    <w:rsid w:val="00091667"/>
    <w:rsid w:val="000917FE"/>
    <w:rsid w:val="00094863"/>
    <w:rsid w:val="000A5425"/>
    <w:rsid w:val="000A758D"/>
    <w:rsid w:val="000B0FBE"/>
    <w:rsid w:val="000B2F74"/>
    <w:rsid w:val="000B3AAE"/>
    <w:rsid w:val="000B7276"/>
    <w:rsid w:val="000B773C"/>
    <w:rsid w:val="000C294E"/>
    <w:rsid w:val="000C3C13"/>
    <w:rsid w:val="000C4D69"/>
    <w:rsid w:val="000C63A5"/>
    <w:rsid w:val="000C6434"/>
    <w:rsid w:val="000D0887"/>
    <w:rsid w:val="000D12A7"/>
    <w:rsid w:val="000D1775"/>
    <w:rsid w:val="000D25DB"/>
    <w:rsid w:val="000D5377"/>
    <w:rsid w:val="000D746F"/>
    <w:rsid w:val="000E13B9"/>
    <w:rsid w:val="000F4EF2"/>
    <w:rsid w:val="00107F4E"/>
    <w:rsid w:val="00112F3A"/>
    <w:rsid w:val="0011663B"/>
    <w:rsid w:val="00116AC2"/>
    <w:rsid w:val="00120758"/>
    <w:rsid w:val="001224B6"/>
    <w:rsid w:val="00123C1E"/>
    <w:rsid w:val="001248AE"/>
    <w:rsid w:val="00124934"/>
    <w:rsid w:val="001249DF"/>
    <w:rsid w:val="00125595"/>
    <w:rsid w:val="00126C85"/>
    <w:rsid w:val="00130DBE"/>
    <w:rsid w:val="00132671"/>
    <w:rsid w:val="0013268D"/>
    <w:rsid w:val="001419D5"/>
    <w:rsid w:val="001436A2"/>
    <w:rsid w:val="00144D02"/>
    <w:rsid w:val="00146A94"/>
    <w:rsid w:val="00146B10"/>
    <w:rsid w:val="001528F0"/>
    <w:rsid w:val="00157267"/>
    <w:rsid w:val="001672CC"/>
    <w:rsid w:val="00167B4D"/>
    <w:rsid w:val="00170758"/>
    <w:rsid w:val="00172D93"/>
    <w:rsid w:val="00175BED"/>
    <w:rsid w:val="00182506"/>
    <w:rsid w:val="00182567"/>
    <w:rsid w:val="0018387C"/>
    <w:rsid w:val="001839C1"/>
    <w:rsid w:val="0018465F"/>
    <w:rsid w:val="00184CFB"/>
    <w:rsid w:val="00185A0E"/>
    <w:rsid w:val="001874DF"/>
    <w:rsid w:val="0019719D"/>
    <w:rsid w:val="001A0FF8"/>
    <w:rsid w:val="001A17E9"/>
    <w:rsid w:val="001B18ED"/>
    <w:rsid w:val="001C19C0"/>
    <w:rsid w:val="001C3A97"/>
    <w:rsid w:val="001C55A7"/>
    <w:rsid w:val="001C660B"/>
    <w:rsid w:val="001D0B3F"/>
    <w:rsid w:val="001D22C6"/>
    <w:rsid w:val="001D39FE"/>
    <w:rsid w:val="001F0BD0"/>
    <w:rsid w:val="001F5F75"/>
    <w:rsid w:val="001F682C"/>
    <w:rsid w:val="00200716"/>
    <w:rsid w:val="00206C5B"/>
    <w:rsid w:val="00210509"/>
    <w:rsid w:val="00214EA8"/>
    <w:rsid w:val="002157C7"/>
    <w:rsid w:val="00215FAD"/>
    <w:rsid w:val="0021678B"/>
    <w:rsid w:val="00216F8E"/>
    <w:rsid w:val="002270B4"/>
    <w:rsid w:val="00227295"/>
    <w:rsid w:val="00230C08"/>
    <w:rsid w:val="00231AE8"/>
    <w:rsid w:val="002322AA"/>
    <w:rsid w:val="002417D7"/>
    <w:rsid w:val="0024443D"/>
    <w:rsid w:val="00252BF7"/>
    <w:rsid w:val="00256A51"/>
    <w:rsid w:val="002606E2"/>
    <w:rsid w:val="00261E1C"/>
    <w:rsid w:val="002645D1"/>
    <w:rsid w:val="00266C26"/>
    <w:rsid w:val="00267670"/>
    <w:rsid w:val="00274CEF"/>
    <w:rsid w:val="00276AE2"/>
    <w:rsid w:val="0028234B"/>
    <w:rsid w:val="0029115C"/>
    <w:rsid w:val="002A094E"/>
    <w:rsid w:val="002A17C0"/>
    <w:rsid w:val="002A1A59"/>
    <w:rsid w:val="002A2CB9"/>
    <w:rsid w:val="002A7FD6"/>
    <w:rsid w:val="002B4993"/>
    <w:rsid w:val="002B63AB"/>
    <w:rsid w:val="002C1960"/>
    <w:rsid w:val="002C1B4E"/>
    <w:rsid w:val="002C35F3"/>
    <w:rsid w:val="002C4D6E"/>
    <w:rsid w:val="002C5BCB"/>
    <w:rsid w:val="002C66EF"/>
    <w:rsid w:val="002D0A65"/>
    <w:rsid w:val="002D0FCF"/>
    <w:rsid w:val="002D4BA4"/>
    <w:rsid w:val="002D59F9"/>
    <w:rsid w:val="002D61FB"/>
    <w:rsid w:val="002D6D53"/>
    <w:rsid w:val="002D782C"/>
    <w:rsid w:val="002E2A54"/>
    <w:rsid w:val="002E2C49"/>
    <w:rsid w:val="002E3E99"/>
    <w:rsid w:val="002E66EB"/>
    <w:rsid w:val="002E760F"/>
    <w:rsid w:val="002F1295"/>
    <w:rsid w:val="002F3D10"/>
    <w:rsid w:val="002F74AD"/>
    <w:rsid w:val="002F7F7F"/>
    <w:rsid w:val="00303D98"/>
    <w:rsid w:val="003077ED"/>
    <w:rsid w:val="0031316A"/>
    <w:rsid w:val="00321276"/>
    <w:rsid w:val="00321636"/>
    <w:rsid w:val="00322FA8"/>
    <w:rsid w:val="00326603"/>
    <w:rsid w:val="00327AC8"/>
    <w:rsid w:val="003311A4"/>
    <w:rsid w:val="0033228D"/>
    <w:rsid w:val="00345F14"/>
    <w:rsid w:val="00347A1E"/>
    <w:rsid w:val="00350FA6"/>
    <w:rsid w:val="003518E5"/>
    <w:rsid w:val="00356F48"/>
    <w:rsid w:val="003618FF"/>
    <w:rsid w:val="003655C9"/>
    <w:rsid w:val="0037000A"/>
    <w:rsid w:val="00370267"/>
    <w:rsid w:val="0037272B"/>
    <w:rsid w:val="00375B80"/>
    <w:rsid w:val="00377B97"/>
    <w:rsid w:val="00384EE7"/>
    <w:rsid w:val="00386E5C"/>
    <w:rsid w:val="003877A6"/>
    <w:rsid w:val="00391EF5"/>
    <w:rsid w:val="00397B2A"/>
    <w:rsid w:val="003A1EBC"/>
    <w:rsid w:val="003A2CF8"/>
    <w:rsid w:val="003B00B9"/>
    <w:rsid w:val="003B1BE4"/>
    <w:rsid w:val="003B3429"/>
    <w:rsid w:val="003B511D"/>
    <w:rsid w:val="003B732F"/>
    <w:rsid w:val="003C0633"/>
    <w:rsid w:val="003C6EEF"/>
    <w:rsid w:val="003C7A36"/>
    <w:rsid w:val="003C7F70"/>
    <w:rsid w:val="003D290D"/>
    <w:rsid w:val="003D4520"/>
    <w:rsid w:val="003D605E"/>
    <w:rsid w:val="003D632D"/>
    <w:rsid w:val="003E5258"/>
    <w:rsid w:val="003E5858"/>
    <w:rsid w:val="003F602F"/>
    <w:rsid w:val="0040230D"/>
    <w:rsid w:val="00403FBF"/>
    <w:rsid w:val="004047E8"/>
    <w:rsid w:val="00407318"/>
    <w:rsid w:val="0041002B"/>
    <w:rsid w:val="00411BA0"/>
    <w:rsid w:val="004208D1"/>
    <w:rsid w:val="00421B54"/>
    <w:rsid w:val="00423872"/>
    <w:rsid w:val="00424D61"/>
    <w:rsid w:val="004258E0"/>
    <w:rsid w:val="00431C3E"/>
    <w:rsid w:val="00433150"/>
    <w:rsid w:val="00435155"/>
    <w:rsid w:val="004406B7"/>
    <w:rsid w:val="004455E2"/>
    <w:rsid w:val="0046068A"/>
    <w:rsid w:val="00464278"/>
    <w:rsid w:val="00464568"/>
    <w:rsid w:val="004647E5"/>
    <w:rsid w:val="0046642B"/>
    <w:rsid w:val="00470089"/>
    <w:rsid w:val="004732B8"/>
    <w:rsid w:val="00477F81"/>
    <w:rsid w:val="00480632"/>
    <w:rsid w:val="00485A63"/>
    <w:rsid w:val="00491EE0"/>
    <w:rsid w:val="00492DB9"/>
    <w:rsid w:val="004A1AA1"/>
    <w:rsid w:val="004A2BEA"/>
    <w:rsid w:val="004A331D"/>
    <w:rsid w:val="004A6027"/>
    <w:rsid w:val="004A6C81"/>
    <w:rsid w:val="004B0960"/>
    <w:rsid w:val="004B3AF2"/>
    <w:rsid w:val="004C082E"/>
    <w:rsid w:val="004C2301"/>
    <w:rsid w:val="004C6198"/>
    <w:rsid w:val="004C6D8B"/>
    <w:rsid w:val="004C72F2"/>
    <w:rsid w:val="004D430C"/>
    <w:rsid w:val="004E096F"/>
    <w:rsid w:val="004E45DA"/>
    <w:rsid w:val="004E5D6C"/>
    <w:rsid w:val="004E62B0"/>
    <w:rsid w:val="004E6E56"/>
    <w:rsid w:val="004F05F0"/>
    <w:rsid w:val="004F1FAA"/>
    <w:rsid w:val="004F4060"/>
    <w:rsid w:val="004F4B17"/>
    <w:rsid w:val="004F4DE8"/>
    <w:rsid w:val="004F6D5F"/>
    <w:rsid w:val="004F7043"/>
    <w:rsid w:val="005027CE"/>
    <w:rsid w:val="005053C7"/>
    <w:rsid w:val="00505F0C"/>
    <w:rsid w:val="0051558E"/>
    <w:rsid w:val="005164A9"/>
    <w:rsid w:val="0051785F"/>
    <w:rsid w:val="00521D4B"/>
    <w:rsid w:val="00525582"/>
    <w:rsid w:val="0053308F"/>
    <w:rsid w:val="005346BC"/>
    <w:rsid w:val="00541E73"/>
    <w:rsid w:val="005441B2"/>
    <w:rsid w:val="005445C4"/>
    <w:rsid w:val="00544CB9"/>
    <w:rsid w:val="005478C4"/>
    <w:rsid w:val="00555263"/>
    <w:rsid w:val="00556E58"/>
    <w:rsid w:val="00557E02"/>
    <w:rsid w:val="005622DB"/>
    <w:rsid w:val="00562524"/>
    <w:rsid w:val="00563B37"/>
    <w:rsid w:val="0056657B"/>
    <w:rsid w:val="0056699F"/>
    <w:rsid w:val="00567592"/>
    <w:rsid w:val="005715EE"/>
    <w:rsid w:val="0057183D"/>
    <w:rsid w:val="005718B0"/>
    <w:rsid w:val="005812BB"/>
    <w:rsid w:val="005812C5"/>
    <w:rsid w:val="00584D97"/>
    <w:rsid w:val="00590333"/>
    <w:rsid w:val="00592261"/>
    <w:rsid w:val="00593971"/>
    <w:rsid w:val="0059502F"/>
    <w:rsid w:val="00595977"/>
    <w:rsid w:val="0059731F"/>
    <w:rsid w:val="005B1D7C"/>
    <w:rsid w:val="005B378B"/>
    <w:rsid w:val="005B40EF"/>
    <w:rsid w:val="005B574E"/>
    <w:rsid w:val="005C4681"/>
    <w:rsid w:val="005C5F73"/>
    <w:rsid w:val="005D25E8"/>
    <w:rsid w:val="005D3E29"/>
    <w:rsid w:val="005D699B"/>
    <w:rsid w:val="005D6C8A"/>
    <w:rsid w:val="005E2F91"/>
    <w:rsid w:val="00612514"/>
    <w:rsid w:val="00612DF9"/>
    <w:rsid w:val="0061330E"/>
    <w:rsid w:val="00616FF8"/>
    <w:rsid w:val="00617994"/>
    <w:rsid w:val="00622419"/>
    <w:rsid w:val="00624E6E"/>
    <w:rsid w:val="00627D9E"/>
    <w:rsid w:val="006300E0"/>
    <w:rsid w:val="0063144E"/>
    <w:rsid w:val="006342C0"/>
    <w:rsid w:val="00647EAE"/>
    <w:rsid w:val="00652B51"/>
    <w:rsid w:val="00653ECD"/>
    <w:rsid w:val="006552BE"/>
    <w:rsid w:val="00661144"/>
    <w:rsid w:val="00661C1A"/>
    <w:rsid w:val="006666F3"/>
    <w:rsid w:val="0066691F"/>
    <w:rsid w:val="00670FDD"/>
    <w:rsid w:val="00675CBC"/>
    <w:rsid w:val="00676354"/>
    <w:rsid w:val="006811A7"/>
    <w:rsid w:val="00685892"/>
    <w:rsid w:val="006862CD"/>
    <w:rsid w:val="00694EF3"/>
    <w:rsid w:val="006A283D"/>
    <w:rsid w:val="006A40EE"/>
    <w:rsid w:val="006A696F"/>
    <w:rsid w:val="006A754C"/>
    <w:rsid w:val="006B3669"/>
    <w:rsid w:val="006B7842"/>
    <w:rsid w:val="006C59EF"/>
    <w:rsid w:val="006D012E"/>
    <w:rsid w:val="006D24BF"/>
    <w:rsid w:val="006E18EE"/>
    <w:rsid w:val="006E3FAD"/>
    <w:rsid w:val="006E4E45"/>
    <w:rsid w:val="00706235"/>
    <w:rsid w:val="0070632D"/>
    <w:rsid w:val="00710A00"/>
    <w:rsid w:val="00710D1D"/>
    <w:rsid w:val="00711AD4"/>
    <w:rsid w:val="00713B47"/>
    <w:rsid w:val="007209BF"/>
    <w:rsid w:val="007213C3"/>
    <w:rsid w:val="00730D09"/>
    <w:rsid w:val="00730D39"/>
    <w:rsid w:val="0074059C"/>
    <w:rsid w:val="00740C6E"/>
    <w:rsid w:val="00741627"/>
    <w:rsid w:val="007444B8"/>
    <w:rsid w:val="00745974"/>
    <w:rsid w:val="0074695F"/>
    <w:rsid w:val="007564D2"/>
    <w:rsid w:val="00756867"/>
    <w:rsid w:val="007635F9"/>
    <w:rsid w:val="00764B11"/>
    <w:rsid w:val="00765280"/>
    <w:rsid w:val="00775A78"/>
    <w:rsid w:val="0078037C"/>
    <w:rsid w:val="00781CA9"/>
    <w:rsid w:val="007828B4"/>
    <w:rsid w:val="007828D5"/>
    <w:rsid w:val="00784485"/>
    <w:rsid w:val="00784A4A"/>
    <w:rsid w:val="00785D2D"/>
    <w:rsid w:val="007873A2"/>
    <w:rsid w:val="00787607"/>
    <w:rsid w:val="007966FA"/>
    <w:rsid w:val="007A2A1C"/>
    <w:rsid w:val="007A3DAD"/>
    <w:rsid w:val="007B00B4"/>
    <w:rsid w:val="007B2787"/>
    <w:rsid w:val="007B747A"/>
    <w:rsid w:val="007C2A94"/>
    <w:rsid w:val="007C2BE2"/>
    <w:rsid w:val="007C529E"/>
    <w:rsid w:val="007D05DD"/>
    <w:rsid w:val="007E246A"/>
    <w:rsid w:val="007E2EC4"/>
    <w:rsid w:val="007E35AE"/>
    <w:rsid w:val="007E69E8"/>
    <w:rsid w:val="007E7296"/>
    <w:rsid w:val="007F233E"/>
    <w:rsid w:val="007F7D37"/>
    <w:rsid w:val="00800EC4"/>
    <w:rsid w:val="00800FC4"/>
    <w:rsid w:val="00801901"/>
    <w:rsid w:val="00803F60"/>
    <w:rsid w:val="00806068"/>
    <w:rsid w:val="008067A5"/>
    <w:rsid w:val="0081003E"/>
    <w:rsid w:val="00816487"/>
    <w:rsid w:val="0082107F"/>
    <w:rsid w:val="00822726"/>
    <w:rsid w:val="0082372F"/>
    <w:rsid w:val="00823C2F"/>
    <w:rsid w:val="00825431"/>
    <w:rsid w:val="008263D6"/>
    <w:rsid w:val="008271BA"/>
    <w:rsid w:val="008368F6"/>
    <w:rsid w:val="00842C14"/>
    <w:rsid w:val="00851379"/>
    <w:rsid w:val="00852592"/>
    <w:rsid w:val="00857AAB"/>
    <w:rsid w:val="008605CB"/>
    <w:rsid w:val="00864645"/>
    <w:rsid w:val="008668CD"/>
    <w:rsid w:val="00867875"/>
    <w:rsid w:val="00881086"/>
    <w:rsid w:val="00884DD8"/>
    <w:rsid w:val="008857DD"/>
    <w:rsid w:val="00886D2D"/>
    <w:rsid w:val="008926C6"/>
    <w:rsid w:val="0089290E"/>
    <w:rsid w:val="008A1716"/>
    <w:rsid w:val="008A67CB"/>
    <w:rsid w:val="008A7CA4"/>
    <w:rsid w:val="008B0FE6"/>
    <w:rsid w:val="008B1CE3"/>
    <w:rsid w:val="008B2CD6"/>
    <w:rsid w:val="008B4A94"/>
    <w:rsid w:val="008B5D40"/>
    <w:rsid w:val="008C22C4"/>
    <w:rsid w:val="008C2752"/>
    <w:rsid w:val="008D036D"/>
    <w:rsid w:val="008D0E07"/>
    <w:rsid w:val="008D24E3"/>
    <w:rsid w:val="008D28C0"/>
    <w:rsid w:val="008D4556"/>
    <w:rsid w:val="008E05EA"/>
    <w:rsid w:val="008E14E1"/>
    <w:rsid w:val="008E1B8C"/>
    <w:rsid w:val="008E4365"/>
    <w:rsid w:val="008E4986"/>
    <w:rsid w:val="008E5596"/>
    <w:rsid w:val="008F472C"/>
    <w:rsid w:val="008F5588"/>
    <w:rsid w:val="0090046E"/>
    <w:rsid w:val="00901B46"/>
    <w:rsid w:val="00903952"/>
    <w:rsid w:val="009039E1"/>
    <w:rsid w:val="00904A8C"/>
    <w:rsid w:val="00906DBC"/>
    <w:rsid w:val="00911877"/>
    <w:rsid w:val="00917427"/>
    <w:rsid w:val="0092092E"/>
    <w:rsid w:val="00921B4E"/>
    <w:rsid w:val="00925A71"/>
    <w:rsid w:val="009305A3"/>
    <w:rsid w:val="009313C5"/>
    <w:rsid w:val="009323EA"/>
    <w:rsid w:val="00932AE8"/>
    <w:rsid w:val="00940B16"/>
    <w:rsid w:val="00946FC4"/>
    <w:rsid w:val="00947759"/>
    <w:rsid w:val="009623EC"/>
    <w:rsid w:val="009670A2"/>
    <w:rsid w:val="009679B6"/>
    <w:rsid w:val="00967ACF"/>
    <w:rsid w:val="00967C81"/>
    <w:rsid w:val="00973495"/>
    <w:rsid w:val="00973F61"/>
    <w:rsid w:val="00975DEF"/>
    <w:rsid w:val="00980405"/>
    <w:rsid w:val="00990659"/>
    <w:rsid w:val="0099309B"/>
    <w:rsid w:val="00996484"/>
    <w:rsid w:val="009A32B1"/>
    <w:rsid w:val="009A3981"/>
    <w:rsid w:val="009A3BD8"/>
    <w:rsid w:val="009A42E5"/>
    <w:rsid w:val="009A479F"/>
    <w:rsid w:val="009A4C83"/>
    <w:rsid w:val="009A6864"/>
    <w:rsid w:val="009A6C6B"/>
    <w:rsid w:val="009A7AF0"/>
    <w:rsid w:val="009B0C19"/>
    <w:rsid w:val="009B1D84"/>
    <w:rsid w:val="009B41F0"/>
    <w:rsid w:val="009C47BF"/>
    <w:rsid w:val="009D0055"/>
    <w:rsid w:val="009D115A"/>
    <w:rsid w:val="009D1DE7"/>
    <w:rsid w:val="009D3FA0"/>
    <w:rsid w:val="009D5B55"/>
    <w:rsid w:val="009E11D2"/>
    <w:rsid w:val="009E21F9"/>
    <w:rsid w:val="009E245D"/>
    <w:rsid w:val="009E2A8D"/>
    <w:rsid w:val="009F445C"/>
    <w:rsid w:val="009F66B6"/>
    <w:rsid w:val="00A0151E"/>
    <w:rsid w:val="00A04138"/>
    <w:rsid w:val="00A1060B"/>
    <w:rsid w:val="00A128AC"/>
    <w:rsid w:val="00A12E86"/>
    <w:rsid w:val="00A20872"/>
    <w:rsid w:val="00A210C2"/>
    <w:rsid w:val="00A26D29"/>
    <w:rsid w:val="00A3067D"/>
    <w:rsid w:val="00A3459B"/>
    <w:rsid w:val="00A35F40"/>
    <w:rsid w:val="00A45ADC"/>
    <w:rsid w:val="00A51ADA"/>
    <w:rsid w:val="00A5659F"/>
    <w:rsid w:val="00A565EF"/>
    <w:rsid w:val="00A611F0"/>
    <w:rsid w:val="00A61A9F"/>
    <w:rsid w:val="00A6284E"/>
    <w:rsid w:val="00A62C4C"/>
    <w:rsid w:val="00A72B2A"/>
    <w:rsid w:val="00A74149"/>
    <w:rsid w:val="00A75896"/>
    <w:rsid w:val="00A770DB"/>
    <w:rsid w:val="00A7768F"/>
    <w:rsid w:val="00A7784A"/>
    <w:rsid w:val="00A83919"/>
    <w:rsid w:val="00A9211B"/>
    <w:rsid w:val="00A93348"/>
    <w:rsid w:val="00A95AE9"/>
    <w:rsid w:val="00A96E43"/>
    <w:rsid w:val="00AA29F3"/>
    <w:rsid w:val="00AB0252"/>
    <w:rsid w:val="00AB5356"/>
    <w:rsid w:val="00AC3A63"/>
    <w:rsid w:val="00AD106D"/>
    <w:rsid w:val="00AD31D6"/>
    <w:rsid w:val="00AD3E23"/>
    <w:rsid w:val="00AD5DF4"/>
    <w:rsid w:val="00AD5EE7"/>
    <w:rsid w:val="00AE23A6"/>
    <w:rsid w:val="00AF1FBA"/>
    <w:rsid w:val="00AF21D6"/>
    <w:rsid w:val="00AF492C"/>
    <w:rsid w:val="00AF7073"/>
    <w:rsid w:val="00AF7439"/>
    <w:rsid w:val="00B02562"/>
    <w:rsid w:val="00B05295"/>
    <w:rsid w:val="00B05D84"/>
    <w:rsid w:val="00B144FE"/>
    <w:rsid w:val="00B21EB5"/>
    <w:rsid w:val="00B22184"/>
    <w:rsid w:val="00B25E8A"/>
    <w:rsid w:val="00B31CAB"/>
    <w:rsid w:val="00B32F4E"/>
    <w:rsid w:val="00B34980"/>
    <w:rsid w:val="00B35B83"/>
    <w:rsid w:val="00B35C25"/>
    <w:rsid w:val="00B35DCA"/>
    <w:rsid w:val="00B37684"/>
    <w:rsid w:val="00B46ABD"/>
    <w:rsid w:val="00B47672"/>
    <w:rsid w:val="00B501EB"/>
    <w:rsid w:val="00B51418"/>
    <w:rsid w:val="00B54197"/>
    <w:rsid w:val="00B60439"/>
    <w:rsid w:val="00B60DCC"/>
    <w:rsid w:val="00B6414C"/>
    <w:rsid w:val="00B670F9"/>
    <w:rsid w:val="00B7484E"/>
    <w:rsid w:val="00B74D1C"/>
    <w:rsid w:val="00B76C40"/>
    <w:rsid w:val="00B76EC1"/>
    <w:rsid w:val="00B81559"/>
    <w:rsid w:val="00B90E39"/>
    <w:rsid w:val="00B92A0F"/>
    <w:rsid w:val="00B939B5"/>
    <w:rsid w:val="00B9415B"/>
    <w:rsid w:val="00BA5C44"/>
    <w:rsid w:val="00BB2A63"/>
    <w:rsid w:val="00BB440B"/>
    <w:rsid w:val="00BB4FE3"/>
    <w:rsid w:val="00BB5CB0"/>
    <w:rsid w:val="00BB688E"/>
    <w:rsid w:val="00BC40C1"/>
    <w:rsid w:val="00BD0C94"/>
    <w:rsid w:val="00BD3A17"/>
    <w:rsid w:val="00BD538B"/>
    <w:rsid w:val="00BE1784"/>
    <w:rsid w:val="00BE3D8E"/>
    <w:rsid w:val="00BF0FBB"/>
    <w:rsid w:val="00BF1C46"/>
    <w:rsid w:val="00C000F2"/>
    <w:rsid w:val="00C03136"/>
    <w:rsid w:val="00C03CBB"/>
    <w:rsid w:val="00C06DC8"/>
    <w:rsid w:val="00C13A60"/>
    <w:rsid w:val="00C23CAA"/>
    <w:rsid w:val="00C26673"/>
    <w:rsid w:val="00C337A5"/>
    <w:rsid w:val="00C358DC"/>
    <w:rsid w:val="00C35CDC"/>
    <w:rsid w:val="00C35E1A"/>
    <w:rsid w:val="00C3663D"/>
    <w:rsid w:val="00C3713F"/>
    <w:rsid w:val="00C4142B"/>
    <w:rsid w:val="00C42E82"/>
    <w:rsid w:val="00C479DD"/>
    <w:rsid w:val="00C5095B"/>
    <w:rsid w:val="00C5161F"/>
    <w:rsid w:val="00C530C3"/>
    <w:rsid w:val="00C545C9"/>
    <w:rsid w:val="00C60FA0"/>
    <w:rsid w:val="00C658E8"/>
    <w:rsid w:val="00C71B85"/>
    <w:rsid w:val="00C7275B"/>
    <w:rsid w:val="00C72E0C"/>
    <w:rsid w:val="00C7480A"/>
    <w:rsid w:val="00C74A05"/>
    <w:rsid w:val="00C74B81"/>
    <w:rsid w:val="00C75114"/>
    <w:rsid w:val="00C812D4"/>
    <w:rsid w:val="00C8136B"/>
    <w:rsid w:val="00C8325A"/>
    <w:rsid w:val="00C83409"/>
    <w:rsid w:val="00C875FB"/>
    <w:rsid w:val="00C977F3"/>
    <w:rsid w:val="00CA0B19"/>
    <w:rsid w:val="00CA0DF8"/>
    <w:rsid w:val="00CA2B20"/>
    <w:rsid w:val="00CA6E02"/>
    <w:rsid w:val="00CA7680"/>
    <w:rsid w:val="00CB0F46"/>
    <w:rsid w:val="00CB41EB"/>
    <w:rsid w:val="00CB797C"/>
    <w:rsid w:val="00CC2295"/>
    <w:rsid w:val="00CC6A5A"/>
    <w:rsid w:val="00CD22E4"/>
    <w:rsid w:val="00CD25AD"/>
    <w:rsid w:val="00CD6215"/>
    <w:rsid w:val="00CE2C06"/>
    <w:rsid w:val="00CE4734"/>
    <w:rsid w:val="00CE6E7A"/>
    <w:rsid w:val="00CF36A1"/>
    <w:rsid w:val="00CF7353"/>
    <w:rsid w:val="00D027B1"/>
    <w:rsid w:val="00D057BE"/>
    <w:rsid w:val="00D1301F"/>
    <w:rsid w:val="00D1609D"/>
    <w:rsid w:val="00D165C4"/>
    <w:rsid w:val="00D22589"/>
    <w:rsid w:val="00D23414"/>
    <w:rsid w:val="00D2556C"/>
    <w:rsid w:val="00D268A7"/>
    <w:rsid w:val="00D27CEE"/>
    <w:rsid w:val="00D32236"/>
    <w:rsid w:val="00D34A83"/>
    <w:rsid w:val="00D34D48"/>
    <w:rsid w:val="00D35AC4"/>
    <w:rsid w:val="00D41F87"/>
    <w:rsid w:val="00D423BE"/>
    <w:rsid w:val="00D437B2"/>
    <w:rsid w:val="00D44CC2"/>
    <w:rsid w:val="00D51565"/>
    <w:rsid w:val="00D51F99"/>
    <w:rsid w:val="00D56F43"/>
    <w:rsid w:val="00D61D32"/>
    <w:rsid w:val="00D64932"/>
    <w:rsid w:val="00D67DBB"/>
    <w:rsid w:val="00D7096D"/>
    <w:rsid w:val="00D73713"/>
    <w:rsid w:val="00D872D3"/>
    <w:rsid w:val="00D91B1F"/>
    <w:rsid w:val="00D91BFC"/>
    <w:rsid w:val="00D926EC"/>
    <w:rsid w:val="00D92761"/>
    <w:rsid w:val="00D9398A"/>
    <w:rsid w:val="00D954CC"/>
    <w:rsid w:val="00DA3D25"/>
    <w:rsid w:val="00DA67BB"/>
    <w:rsid w:val="00DB1857"/>
    <w:rsid w:val="00DC1AB4"/>
    <w:rsid w:val="00DC5285"/>
    <w:rsid w:val="00DC64D1"/>
    <w:rsid w:val="00DD0EFD"/>
    <w:rsid w:val="00DD2CE4"/>
    <w:rsid w:val="00DD3DD5"/>
    <w:rsid w:val="00DD6D9F"/>
    <w:rsid w:val="00DE3F71"/>
    <w:rsid w:val="00DF1630"/>
    <w:rsid w:val="00DF1842"/>
    <w:rsid w:val="00DF1991"/>
    <w:rsid w:val="00DF1A39"/>
    <w:rsid w:val="00DF7C82"/>
    <w:rsid w:val="00E02B85"/>
    <w:rsid w:val="00E13448"/>
    <w:rsid w:val="00E15080"/>
    <w:rsid w:val="00E155B4"/>
    <w:rsid w:val="00E1637B"/>
    <w:rsid w:val="00E16D00"/>
    <w:rsid w:val="00E20DA0"/>
    <w:rsid w:val="00E21379"/>
    <w:rsid w:val="00E266BD"/>
    <w:rsid w:val="00E32A7A"/>
    <w:rsid w:val="00E34C60"/>
    <w:rsid w:val="00E35E2C"/>
    <w:rsid w:val="00E3605B"/>
    <w:rsid w:val="00E361D9"/>
    <w:rsid w:val="00E47FEB"/>
    <w:rsid w:val="00E557C8"/>
    <w:rsid w:val="00E56149"/>
    <w:rsid w:val="00E613E7"/>
    <w:rsid w:val="00E61D15"/>
    <w:rsid w:val="00E71336"/>
    <w:rsid w:val="00E7480B"/>
    <w:rsid w:val="00E76E7D"/>
    <w:rsid w:val="00E7754E"/>
    <w:rsid w:val="00E77869"/>
    <w:rsid w:val="00E853F0"/>
    <w:rsid w:val="00E97709"/>
    <w:rsid w:val="00EA0FF8"/>
    <w:rsid w:val="00EA1143"/>
    <w:rsid w:val="00EA2257"/>
    <w:rsid w:val="00EA3600"/>
    <w:rsid w:val="00EA5B7E"/>
    <w:rsid w:val="00EA662C"/>
    <w:rsid w:val="00EA7DDE"/>
    <w:rsid w:val="00EB66B7"/>
    <w:rsid w:val="00ED2D9B"/>
    <w:rsid w:val="00ED7438"/>
    <w:rsid w:val="00EE5072"/>
    <w:rsid w:val="00EE5D27"/>
    <w:rsid w:val="00EF2F80"/>
    <w:rsid w:val="00EF76EF"/>
    <w:rsid w:val="00F024FF"/>
    <w:rsid w:val="00F031FA"/>
    <w:rsid w:val="00F07C0E"/>
    <w:rsid w:val="00F167B8"/>
    <w:rsid w:val="00F169CB"/>
    <w:rsid w:val="00F1719F"/>
    <w:rsid w:val="00F17744"/>
    <w:rsid w:val="00F223CC"/>
    <w:rsid w:val="00F22538"/>
    <w:rsid w:val="00F2669F"/>
    <w:rsid w:val="00F323E4"/>
    <w:rsid w:val="00F325AB"/>
    <w:rsid w:val="00F338A5"/>
    <w:rsid w:val="00F35017"/>
    <w:rsid w:val="00F408C1"/>
    <w:rsid w:val="00F443A7"/>
    <w:rsid w:val="00F4718F"/>
    <w:rsid w:val="00F501E9"/>
    <w:rsid w:val="00F52672"/>
    <w:rsid w:val="00F52738"/>
    <w:rsid w:val="00F5323D"/>
    <w:rsid w:val="00F607F6"/>
    <w:rsid w:val="00F656E0"/>
    <w:rsid w:val="00F6692E"/>
    <w:rsid w:val="00F6696C"/>
    <w:rsid w:val="00F70F35"/>
    <w:rsid w:val="00F71FB0"/>
    <w:rsid w:val="00F8506E"/>
    <w:rsid w:val="00F8795E"/>
    <w:rsid w:val="00F914E7"/>
    <w:rsid w:val="00F9402E"/>
    <w:rsid w:val="00F953A8"/>
    <w:rsid w:val="00F977A9"/>
    <w:rsid w:val="00FA048B"/>
    <w:rsid w:val="00FA1634"/>
    <w:rsid w:val="00FA3624"/>
    <w:rsid w:val="00FC0FF9"/>
    <w:rsid w:val="00FC1993"/>
    <w:rsid w:val="00FC7809"/>
    <w:rsid w:val="00FD11C5"/>
    <w:rsid w:val="00FD4B6D"/>
    <w:rsid w:val="00FD5224"/>
    <w:rsid w:val="00FD6801"/>
    <w:rsid w:val="00FE0E3E"/>
    <w:rsid w:val="00FE22AB"/>
    <w:rsid w:val="00FE2986"/>
    <w:rsid w:val="00FE30C8"/>
    <w:rsid w:val="00FE6EEF"/>
    <w:rsid w:val="00FF07A6"/>
    <w:rsid w:val="00FF0AB3"/>
    <w:rsid w:val="00FF0CC5"/>
    <w:rsid w:val="00FF591F"/>
    <w:rsid w:val="00FF75F6"/>
    <w:rsid w:val="0AC02ECC"/>
    <w:rsid w:val="12B156B3"/>
    <w:rsid w:val="20D515CE"/>
    <w:rsid w:val="23FA215D"/>
    <w:rsid w:val="2FBE212C"/>
    <w:rsid w:val="30B11C0D"/>
    <w:rsid w:val="45243C77"/>
    <w:rsid w:val="48B84B72"/>
    <w:rsid w:val="4E7D4347"/>
    <w:rsid w:val="6E9255C9"/>
    <w:rsid w:val="754122C5"/>
    <w:rsid w:val="7D9F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  <o:rules v:ext="edit">
        <o:r id="V:Rule1" type="connector" idref="#AutoShape 9"/>
        <o:r id="V:Rule2" type="connector" idref="#AutoShape 10"/>
      </o:rules>
    </o:shapelayout>
  </w:shapeDefaults>
  <w:decimalSymbol w:val="."/>
  <w:listSeparator w:val=","/>
  <w14:docId w14:val="40F11723"/>
  <w15:docId w15:val="{E03D5405-F181-47B1-B0B1-3819852BA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5D6C"/>
    <w:rPr>
      <w:rFonts w:ascii=".VnTime" w:hAnsi=".VnTime"/>
      <w:sz w:val="24"/>
    </w:rPr>
  </w:style>
  <w:style w:type="paragraph" w:styleId="Heading1">
    <w:name w:val="heading 1"/>
    <w:basedOn w:val="Normal"/>
    <w:next w:val="Normal"/>
    <w:qFormat/>
    <w:rsid w:val="004E5D6C"/>
    <w:pPr>
      <w:keepNext/>
      <w:ind w:right="22"/>
      <w:jc w:val="both"/>
      <w:outlineLvl w:val="0"/>
    </w:pPr>
    <w:rPr>
      <w:rFonts w:ascii="VNI-Times" w:hAnsi="VNI-Times"/>
      <w:b/>
    </w:rPr>
  </w:style>
  <w:style w:type="paragraph" w:styleId="Heading2">
    <w:name w:val="heading 2"/>
    <w:basedOn w:val="Normal"/>
    <w:next w:val="Normal"/>
    <w:qFormat/>
    <w:rsid w:val="004E5D6C"/>
    <w:pPr>
      <w:keepNext/>
      <w:spacing w:before="120" w:after="240"/>
      <w:ind w:right="23"/>
      <w:jc w:val="center"/>
      <w:outlineLvl w:val="1"/>
    </w:pPr>
    <w:rPr>
      <w:rFonts w:ascii="VNI-Times" w:hAnsi="VNI-Times"/>
      <w:b/>
      <w:sz w:val="32"/>
    </w:rPr>
  </w:style>
  <w:style w:type="paragraph" w:styleId="Heading3">
    <w:name w:val="heading 3"/>
    <w:basedOn w:val="Normal"/>
    <w:next w:val="Normal"/>
    <w:qFormat/>
    <w:rsid w:val="004E5D6C"/>
    <w:pPr>
      <w:keepNext/>
      <w:spacing w:before="60"/>
      <w:jc w:val="right"/>
      <w:outlineLvl w:val="2"/>
    </w:pPr>
    <w:rPr>
      <w:rFonts w:ascii="Times New Roman" w:hAnsi="Times New Roman"/>
      <w:b/>
      <w:i/>
      <w:sz w:val="28"/>
    </w:rPr>
  </w:style>
  <w:style w:type="paragraph" w:styleId="Heading4">
    <w:name w:val="heading 4"/>
    <w:basedOn w:val="Normal"/>
    <w:next w:val="Normal"/>
    <w:qFormat/>
    <w:rsid w:val="004E5D6C"/>
    <w:pPr>
      <w:keepNext/>
      <w:spacing w:after="20"/>
      <w:ind w:right="227" w:firstLine="720"/>
      <w:jc w:val="both"/>
      <w:outlineLvl w:val="3"/>
    </w:pPr>
    <w:rPr>
      <w:rFonts w:ascii="Times New Roman" w:hAnsi="Times New Roman"/>
      <w:b/>
      <w:i/>
      <w:sz w:val="28"/>
    </w:rPr>
  </w:style>
  <w:style w:type="paragraph" w:styleId="Heading5">
    <w:name w:val="heading 5"/>
    <w:basedOn w:val="Normal"/>
    <w:next w:val="Normal"/>
    <w:qFormat/>
    <w:rsid w:val="004E5D6C"/>
    <w:pPr>
      <w:keepNext/>
      <w:ind w:right="22"/>
      <w:outlineLvl w:val="4"/>
    </w:pPr>
    <w:rPr>
      <w:rFonts w:ascii="Times New Roman" w:hAnsi="Times New Roman"/>
      <w:sz w:val="28"/>
    </w:rPr>
  </w:style>
  <w:style w:type="paragraph" w:styleId="Heading9">
    <w:name w:val="heading 9"/>
    <w:basedOn w:val="Normal"/>
    <w:next w:val="Normal"/>
    <w:qFormat/>
    <w:rsid w:val="004E5D6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E5D6C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4E5D6C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rsid w:val="004E5D6C"/>
    <w:pPr>
      <w:spacing w:before="120"/>
      <w:ind w:right="23"/>
      <w:jc w:val="both"/>
    </w:pPr>
    <w:rPr>
      <w:rFonts w:ascii="VNI-Times" w:hAnsi="VNI-Times"/>
    </w:rPr>
  </w:style>
  <w:style w:type="paragraph" w:styleId="BodyText2">
    <w:name w:val="Body Text 2"/>
    <w:basedOn w:val="Normal"/>
    <w:rsid w:val="004E5D6C"/>
    <w:pPr>
      <w:spacing w:before="480"/>
      <w:ind w:right="23"/>
      <w:jc w:val="both"/>
    </w:pPr>
    <w:rPr>
      <w:rFonts w:ascii="Times New Roman" w:hAnsi="Times New Roman"/>
      <w:sz w:val="28"/>
    </w:rPr>
  </w:style>
  <w:style w:type="paragraph" w:styleId="BodyText3">
    <w:name w:val="Body Text 3"/>
    <w:basedOn w:val="Normal"/>
    <w:rsid w:val="004E5D6C"/>
    <w:pPr>
      <w:spacing w:after="120"/>
      <w:ind w:right="-567"/>
    </w:pPr>
    <w:rPr>
      <w:rFonts w:ascii="Times New Roman" w:hAnsi="Times New Roman"/>
      <w:sz w:val="28"/>
    </w:rPr>
  </w:style>
  <w:style w:type="paragraph" w:styleId="BodyTextIndent">
    <w:name w:val="Body Text Indent"/>
    <w:basedOn w:val="Normal"/>
    <w:rsid w:val="004E5D6C"/>
    <w:pPr>
      <w:spacing w:after="120"/>
      <w:ind w:right="-567" w:firstLine="720"/>
      <w:jc w:val="both"/>
    </w:pPr>
    <w:rPr>
      <w:rFonts w:ascii="VNI-Times" w:hAnsi="VNI-Times"/>
      <w:sz w:val="26"/>
    </w:rPr>
  </w:style>
  <w:style w:type="paragraph" w:styleId="BodyTextIndent2">
    <w:name w:val="Body Text Indent 2"/>
    <w:basedOn w:val="Normal"/>
    <w:rsid w:val="004E5D6C"/>
    <w:pPr>
      <w:spacing w:after="40"/>
      <w:ind w:right="22" w:firstLine="720"/>
      <w:jc w:val="both"/>
    </w:pPr>
    <w:rPr>
      <w:rFonts w:ascii="Times New Roman" w:hAnsi="Times New Roman"/>
      <w:i/>
      <w:sz w:val="28"/>
    </w:rPr>
  </w:style>
  <w:style w:type="paragraph" w:styleId="BodyTextIndent3">
    <w:name w:val="Body Text Indent 3"/>
    <w:basedOn w:val="Normal"/>
    <w:rsid w:val="004E5D6C"/>
    <w:pPr>
      <w:spacing w:after="120"/>
      <w:ind w:right="-567" w:firstLine="720"/>
      <w:jc w:val="both"/>
    </w:pPr>
    <w:rPr>
      <w:rFonts w:ascii="Times New Roman" w:hAnsi="Times New Roman"/>
      <w:sz w:val="28"/>
    </w:rPr>
  </w:style>
  <w:style w:type="paragraph" w:styleId="Footer">
    <w:name w:val="footer"/>
    <w:basedOn w:val="Normal"/>
    <w:link w:val="FooterChar"/>
    <w:uiPriority w:val="99"/>
    <w:rsid w:val="004E5D6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4E5D6C"/>
    <w:rPr>
      <w:rFonts w:ascii=".VnTime" w:hAnsi=".VnTime"/>
      <w:sz w:val="24"/>
    </w:rPr>
  </w:style>
  <w:style w:type="paragraph" w:styleId="Header">
    <w:name w:val="header"/>
    <w:basedOn w:val="Normal"/>
    <w:link w:val="HeaderChar"/>
    <w:uiPriority w:val="99"/>
    <w:rsid w:val="004E5D6C"/>
    <w:pPr>
      <w:tabs>
        <w:tab w:val="center" w:pos="4320"/>
        <w:tab w:val="right" w:pos="8640"/>
      </w:tabs>
    </w:pPr>
  </w:style>
  <w:style w:type="character" w:styleId="PageNumber">
    <w:name w:val="page number"/>
    <w:rsid w:val="004E5D6C"/>
  </w:style>
  <w:style w:type="table" w:styleId="TableGrid">
    <w:name w:val="Table Grid"/>
    <w:basedOn w:val="TableNormal"/>
    <w:rsid w:val="004E5D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4E5D6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harChar">
    <w:name w:val="Char Char"/>
    <w:basedOn w:val="Normal"/>
    <w:rsid w:val="004E5D6C"/>
    <w:pPr>
      <w:spacing w:after="160" w:line="240" w:lineRule="exact"/>
    </w:pPr>
    <w:rPr>
      <w:rFonts w:ascii="Tahoma" w:eastAsia="PMingLiU" w:hAnsi="Tahoma"/>
      <w:sz w:val="20"/>
    </w:rPr>
  </w:style>
  <w:style w:type="paragraph" w:customStyle="1" w:styleId="Default">
    <w:name w:val="Default"/>
    <w:rsid w:val="004E5D6C"/>
    <w:pPr>
      <w:autoSpaceDE w:val="0"/>
      <w:autoSpaceDN w:val="0"/>
      <w:adjustRightInd w:val="0"/>
    </w:pPr>
    <w:rPr>
      <w:color w:val="000000"/>
      <w:sz w:val="24"/>
      <w:szCs w:val="24"/>
      <w:lang w:val="vi-VN" w:eastAsia="vi-VN"/>
    </w:rPr>
  </w:style>
  <w:style w:type="paragraph" w:styleId="ListParagraph">
    <w:name w:val="List Paragraph"/>
    <w:basedOn w:val="Normal"/>
    <w:uiPriority w:val="34"/>
    <w:qFormat/>
    <w:rsid w:val="004E5D6C"/>
    <w:pPr>
      <w:ind w:left="720"/>
      <w:contextualSpacing/>
    </w:pPr>
    <w:rPr>
      <w:rFonts w:ascii="Times New Roman" w:hAnsi="Times New Roman"/>
      <w:sz w:val="26"/>
      <w:szCs w:val="26"/>
    </w:rPr>
  </w:style>
  <w:style w:type="paragraph" w:customStyle="1" w:styleId="CharCharCharChar">
    <w:name w:val="Char Char Char Char"/>
    <w:basedOn w:val="Normal"/>
    <w:rsid w:val="004E5D6C"/>
    <w:pPr>
      <w:spacing w:after="160" w:line="240" w:lineRule="exact"/>
    </w:pPr>
    <w:rPr>
      <w:rFonts w:ascii="Tahoma" w:eastAsia="PMingLiU" w:hAnsi="Tahoma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92A0F"/>
    <w:rPr>
      <w:rFonts w:ascii=".VnTime" w:hAnsi=".VnTim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SÔÛ Y TEÁ AN GIANG</vt:lpstr>
    </vt:vector>
  </TitlesOfParts>
  <Company>dt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SÔÛ Y TEÁ AN GIANG</dc:title>
  <dc:creator>dt</dc:creator>
  <cp:lastModifiedBy>Admin</cp:lastModifiedBy>
  <cp:revision>44</cp:revision>
  <cp:lastPrinted>2020-12-01T07:08:00Z</cp:lastPrinted>
  <dcterms:created xsi:type="dcterms:W3CDTF">2022-05-30T07:34:00Z</dcterms:created>
  <dcterms:modified xsi:type="dcterms:W3CDTF">2023-05-24T02:42:00Z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1033-11.2.0.10152</vt:lpwstr>
  </property>
</Properties>
</file>